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D3ABD" w14:textId="77777777" w:rsidR="00195CB6" w:rsidRDefault="005767A4" w:rsidP="003210A8">
      <w:pPr>
        <w:ind w:right="853"/>
        <w:rPr>
          <w:sz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63E4475F" wp14:editId="4792E5D9">
            <wp:simplePos x="0" y="0"/>
            <wp:positionH relativeFrom="column">
              <wp:posOffset>4968240</wp:posOffset>
            </wp:positionH>
            <wp:positionV relativeFrom="paragraph">
              <wp:posOffset>-732155</wp:posOffset>
            </wp:positionV>
            <wp:extent cx="795020" cy="357505"/>
            <wp:effectExtent l="0" t="0" r="0" b="0"/>
            <wp:wrapNone/>
            <wp:docPr id="1" name="Image 1" descr="C:\Users\emilie.moulart\AppData\Local\Microsoft\Windows\INetCache\Content.Word\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ilie.moulart\AppData\Local\Microsoft\Windows\INetCache\Content.Word\t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504">
        <w:rPr>
          <w:noProof/>
        </w:rPr>
        <w:pict w14:anchorId="69888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79.05pt;margin-top:-66.8pt;width:90.25pt;height:42.5pt;z-index:251662336;mso-position-horizontal-relative:margin;mso-position-vertical-relative:margin">
            <v:imagedata r:id="rId8" o:title="droit"/>
            <w10:wrap anchorx="margin" anchory="margin"/>
          </v:shape>
        </w:pict>
      </w:r>
      <w:r w:rsidR="001C6504">
        <w:rPr>
          <w:sz w:val="20"/>
        </w:rPr>
        <w:pict w14:anchorId="352DBFFB">
          <v:group id="_x0000_s1035" style="position:absolute;margin-left:-69.75pt;margin-top:-80.1pt;width:610.05pt;height:98.55pt;z-index:251661312;mso-position-horizontal-relative:text;mso-position-vertical-relative:text" coordsize="11881,1971">
            <v:shape id="_x0000_s1036" style="position:absolute;width:11881;height:1372" coordsize="11881,1372" path="m11879,l,,,1372r11880,l11879,xe" fillcolor="#44c8f4" stroked="f">
              <v:path arrowok="t"/>
            </v:shape>
            <v:shape id="_x0000_s1037" style="position:absolute;top:563;width:1021;height:1408" coordorigin=",563" coordsize="1021,1408" path="m1020,563r,985l,1970,,985,1020,563xe" fillcolor="#00abe6" stroked="f">
              <v:path arrowok="t"/>
            </v:shape>
            <v:shape id="_x0000_s1038" style="position:absolute;left:551;top:577;width:1082;height:964" coordorigin="551,577" coordsize="1082,964" path="m991,577r-74,11l844,612r-68,35l716,692r-52,53l621,805r-33,65l565,941r-13,73l551,1089r11,76l584,1240r35,70l662,1372r52,53l773,1469r64,34l905,1527r72,12l1050,1541r74,-11l1197,1506r436,-181l1457,878r-35,-70l1379,746r-52,-53l1269,649r-65,-34l1136,591r-71,-12l991,577xe" fillcolor="#006f9a" stroked="f">
              <v:path arrowok="t"/>
            </v:shape>
            <v:shape id="_x0000_s1039" style="position:absolute;left:551;top:577;width:1082;height:964" coordorigin="551,577" coordsize="1082,964" path="m1633,1325l1457,878r-35,-70l1379,746r-52,-53l1269,649r-65,-34l1136,591r-71,-12l991,577r-74,11l844,612r-68,35l716,692r-52,53l621,805r-33,65l565,941r-13,73l551,1089r11,76l584,1240r35,70l662,1372r52,53l773,1469r64,34l905,1527r72,12l1050,1541r74,-11l1197,1506r436,-181xe" filled="f" strokecolor="white" strokeweight="3pt">
              <v:path arrowok="t"/>
            </v:shape>
            <v:shape id="_x0000_s1040" type="#_x0000_t75" style="position:absolute;left:765;top:732;width:567;height:581">
              <v:imagedata r:id="rId9" o:title=""/>
            </v:shape>
            <v:line id="_x0000_s1041" style="position:absolute" from="1002,849" to="1096,849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width:11881;height:1971" filled="f" stroked="f">
              <v:textbox style="mso-next-textbox:#_x0000_s1042" inset="0,0,0,0">
                <w:txbxContent>
                  <w:p w14:paraId="3AA26069" w14:textId="77777777" w:rsidR="004A15A7" w:rsidRDefault="004A15A7" w:rsidP="005767A4"/>
                </w:txbxContent>
              </v:textbox>
            </v:shape>
          </v:group>
        </w:pict>
      </w:r>
    </w:p>
    <w:p w14:paraId="668321F3" w14:textId="77777777" w:rsidR="00195CB6" w:rsidRDefault="00195CB6" w:rsidP="003210A8">
      <w:pPr>
        <w:ind w:right="853"/>
      </w:pPr>
    </w:p>
    <w:p w14:paraId="4FBA5772" w14:textId="77777777" w:rsidR="00A958CC" w:rsidRDefault="00A958CC" w:rsidP="003210A8">
      <w:pPr>
        <w:pStyle w:val="Titre1"/>
        <w:ind w:right="853"/>
      </w:pPr>
      <w:r w:rsidRPr="005767A4">
        <w:t xml:space="preserve">Chapitre </w:t>
      </w:r>
      <w:r w:rsidR="003210A8">
        <w:t>8</w:t>
      </w:r>
      <w:r w:rsidRPr="005767A4">
        <w:t xml:space="preserve"> : </w:t>
      </w:r>
      <w:bookmarkStart w:id="0" w:name="_GoBack"/>
      <w:r w:rsidR="003210A8">
        <w:t>L’entreprise individuelle</w:t>
      </w:r>
      <w:bookmarkEnd w:id="0"/>
    </w:p>
    <w:p w14:paraId="7A7E16D8" w14:textId="21A2BF26" w:rsidR="003210A8" w:rsidRPr="008F6CEA" w:rsidRDefault="003210A8" w:rsidP="0036042F">
      <w:pPr>
        <w:adjustRightInd w:val="0"/>
        <w:ind w:right="853"/>
        <w:jc w:val="both"/>
        <w:rPr>
          <w:rFonts w:ascii="Calibri" w:hAnsi="Calibri"/>
          <w:bCs/>
          <w:color w:val="212529"/>
        </w:rPr>
      </w:pPr>
      <w:r w:rsidRPr="008F6CEA">
        <w:rPr>
          <w:rFonts w:ascii="Calibri" w:hAnsi="Calibri" w:cs="Arial"/>
        </w:rPr>
        <w:t xml:space="preserve">La </w:t>
      </w:r>
      <w:proofErr w:type="spellStart"/>
      <w:r w:rsidRPr="008F6CEA">
        <w:rPr>
          <w:rFonts w:ascii="Calibri" w:hAnsi="Calibri" w:cs="Arial"/>
        </w:rPr>
        <w:t>liberté</w:t>
      </w:r>
      <w:proofErr w:type="spellEnd"/>
      <w:r w:rsidRPr="008F6CEA">
        <w:rPr>
          <w:rFonts w:ascii="Calibri" w:hAnsi="Calibri" w:cs="Arial"/>
        </w:rPr>
        <w:t xml:space="preserve"> </w:t>
      </w:r>
      <w:proofErr w:type="spellStart"/>
      <w:r w:rsidRPr="008F6CEA">
        <w:rPr>
          <w:rFonts w:ascii="Calibri" w:hAnsi="Calibri" w:cs="Arial"/>
        </w:rPr>
        <w:t>d’entreprendre</w:t>
      </w:r>
      <w:proofErr w:type="spellEnd"/>
      <w:r w:rsidRPr="008F6CEA">
        <w:rPr>
          <w:rFonts w:ascii="Calibri" w:hAnsi="Calibri" w:cs="Arial"/>
        </w:rPr>
        <w:t xml:space="preserve"> </w:t>
      </w:r>
      <w:proofErr w:type="spellStart"/>
      <w:r w:rsidRPr="008F6CEA">
        <w:rPr>
          <w:rFonts w:ascii="Calibri" w:hAnsi="Calibri" w:cs="Arial"/>
        </w:rPr>
        <w:t>permet</w:t>
      </w:r>
      <w:proofErr w:type="spellEnd"/>
      <w:r w:rsidRPr="008F6CEA">
        <w:rPr>
          <w:rFonts w:ascii="Calibri" w:hAnsi="Calibri" w:cs="Arial"/>
        </w:rPr>
        <w:t xml:space="preserve"> à un </w:t>
      </w:r>
      <w:proofErr w:type="spellStart"/>
      <w:r w:rsidRPr="008F6CEA">
        <w:rPr>
          <w:rFonts w:ascii="Calibri" w:hAnsi="Calibri" w:cs="Arial"/>
        </w:rPr>
        <w:t>individu</w:t>
      </w:r>
      <w:proofErr w:type="spellEnd"/>
      <w:r w:rsidRPr="008F6CEA">
        <w:rPr>
          <w:rFonts w:ascii="Calibri" w:hAnsi="Calibri" w:cs="Arial"/>
        </w:rPr>
        <w:t xml:space="preserve"> </w:t>
      </w:r>
      <w:proofErr w:type="spellStart"/>
      <w:r w:rsidRPr="008F6CEA">
        <w:rPr>
          <w:rFonts w:ascii="Calibri" w:hAnsi="Calibri" w:cs="Arial"/>
        </w:rPr>
        <w:t>d’exercer</w:t>
      </w:r>
      <w:proofErr w:type="spellEnd"/>
      <w:r w:rsidRPr="008F6CEA">
        <w:rPr>
          <w:rFonts w:ascii="Calibri" w:hAnsi="Calibri" w:cs="Arial"/>
        </w:rPr>
        <w:t xml:space="preserve"> son </w:t>
      </w:r>
      <w:proofErr w:type="spellStart"/>
      <w:r w:rsidRPr="008F6CEA">
        <w:rPr>
          <w:rFonts w:ascii="Calibri" w:hAnsi="Calibri" w:cs="Arial"/>
        </w:rPr>
        <w:t>activité</w:t>
      </w:r>
      <w:proofErr w:type="spellEnd"/>
      <w:r w:rsidRPr="008F6CEA">
        <w:rPr>
          <w:rFonts w:ascii="Calibri" w:hAnsi="Calibri" w:cs="Arial"/>
        </w:rPr>
        <w:t xml:space="preserve"> </w:t>
      </w:r>
      <w:proofErr w:type="spellStart"/>
      <w:r w:rsidRPr="008F6CEA">
        <w:rPr>
          <w:rFonts w:ascii="Calibri" w:hAnsi="Calibri" w:cs="Arial"/>
        </w:rPr>
        <w:t>professionnelle</w:t>
      </w:r>
      <w:proofErr w:type="spellEnd"/>
      <w:r w:rsidRPr="008F6CEA">
        <w:rPr>
          <w:rFonts w:ascii="Calibri" w:hAnsi="Calibri" w:cs="Arial"/>
        </w:rPr>
        <w:t xml:space="preserve"> </w:t>
      </w:r>
      <w:proofErr w:type="spellStart"/>
      <w:r w:rsidRPr="008F6CEA">
        <w:rPr>
          <w:rFonts w:ascii="Calibri" w:hAnsi="Calibri" w:cs="Arial"/>
        </w:rPr>
        <w:t>en</w:t>
      </w:r>
      <w:proofErr w:type="spellEnd"/>
      <w:r w:rsidRPr="008F6CEA">
        <w:rPr>
          <w:rFonts w:ascii="Calibri" w:hAnsi="Calibri" w:cs="Arial"/>
        </w:rPr>
        <w:t xml:space="preserve"> </w:t>
      </w:r>
      <w:proofErr w:type="spellStart"/>
      <w:r w:rsidRPr="008F6CEA">
        <w:rPr>
          <w:rFonts w:ascii="Calibri" w:hAnsi="Calibri" w:cs="Arial"/>
        </w:rPr>
        <w:t>entreprenant</w:t>
      </w:r>
      <w:proofErr w:type="spellEnd"/>
      <w:r w:rsidRPr="008F6CEA"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/>
          <w:bCs/>
          <w:color w:val="212529"/>
        </w:rPr>
        <w:t>L’entrepreneur</w:t>
      </w:r>
      <w:proofErr w:type="spellEnd"/>
      <w:r>
        <w:rPr>
          <w:rFonts w:ascii="Calibri" w:hAnsi="Calibri"/>
          <w:bCs/>
          <w:color w:val="212529"/>
        </w:rPr>
        <w:t xml:space="preserve"> </w:t>
      </w:r>
      <w:proofErr w:type="spellStart"/>
      <w:r>
        <w:rPr>
          <w:rFonts w:ascii="Calibri" w:hAnsi="Calibri"/>
          <w:bCs/>
          <w:color w:val="212529"/>
        </w:rPr>
        <w:t>doit</w:t>
      </w:r>
      <w:proofErr w:type="spellEnd"/>
      <w:r>
        <w:rPr>
          <w:rFonts w:ascii="Calibri" w:hAnsi="Calibri"/>
          <w:bCs/>
          <w:color w:val="212529"/>
        </w:rPr>
        <w:t xml:space="preserve"> faire</w:t>
      </w:r>
      <w:r w:rsidRPr="008F6CEA">
        <w:rPr>
          <w:rFonts w:ascii="Calibri" w:hAnsi="Calibri"/>
          <w:bCs/>
          <w:color w:val="212529"/>
        </w:rPr>
        <w:t xml:space="preserve"> le </w:t>
      </w:r>
      <w:proofErr w:type="spellStart"/>
      <w:r w:rsidRPr="008F6CEA">
        <w:rPr>
          <w:rFonts w:ascii="Calibri" w:hAnsi="Calibri"/>
          <w:bCs/>
          <w:color w:val="212529"/>
        </w:rPr>
        <w:t>choix</w:t>
      </w:r>
      <w:proofErr w:type="spellEnd"/>
      <w:r w:rsidRPr="008F6CEA">
        <w:rPr>
          <w:rFonts w:ascii="Calibri" w:hAnsi="Calibri"/>
          <w:bCs/>
          <w:color w:val="212529"/>
        </w:rPr>
        <w:t xml:space="preserve"> de </w:t>
      </w:r>
      <w:proofErr w:type="spellStart"/>
      <w:r w:rsidRPr="008F6CEA">
        <w:rPr>
          <w:rFonts w:ascii="Calibri" w:hAnsi="Calibri"/>
          <w:bCs/>
          <w:color w:val="212529"/>
        </w:rPr>
        <w:t>sa</w:t>
      </w:r>
      <w:proofErr w:type="spellEnd"/>
      <w:r w:rsidRPr="008F6CEA">
        <w:rPr>
          <w:rFonts w:ascii="Calibri" w:hAnsi="Calibri"/>
          <w:bCs/>
          <w:color w:val="212529"/>
        </w:rPr>
        <w:t xml:space="preserve"> structure </w:t>
      </w:r>
      <w:proofErr w:type="spellStart"/>
      <w:r w:rsidRPr="008F6CEA">
        <w:rPr>
          <w:rFonts w:ascii="Calibri" w:hAnsi="Calibri"/>
          <w:bCs/>
          <w:color w:val="212529"/>
        </w:rPr>
        <w:t>juridique</w:t>
      </w:r>
      <w:proofErr w:type="spellEnd"/>
      <w:r w:rsidRPr="008F6CEA">
        <w:rPr>
          <w:rFonts w:ascii="Calibri" w:hAnsi="Calibri"/>
          <w:bCs/>
          <w:color w:val="212529"/>
        </w:rPr>
        <w:t xml:space="preserve">. </w:t>
      </w:r>
      <w:proofErr w:type="spellStart"/>
      <w:r w:rsidRPr="008F6CEA">
        <w:rPr>
          <w:rFonts w:ascii="Calibri" w:hAnsi="Calibri"/>
          <w:bCs/>
          <w:color w:val="212529"/>
        </w:rPr>
        <w:t>En</w:t>
      </w:r>
      <w:proofErr w:type="spellEnd"/>
      <w:r w:rsidRPr="008F6CEA">
        <w:rPr>
          <w:rFonts w:ascii="Calibri" w:hAnsi="Calibri"/>
          <w:bCs/>
          <w:color w:val="212529"/>
        </w:rPr>
        <w:t xml:space="preserve"> la </w:t>
      </w:r>
      <w:proofErr w:type="spellStart"/>
      <w:r w:rsidRPr="008F6CEA">
        <w:rPr>
          <w:rFonts w:ascii="Calibri" w:hAnsi="Calibri"/>
          <w:bCs/>
          <w:color w:val="212529"/>
        </w:rPr>
        <w:t>matière</w:t>
      </w:r>
      <w:proofErr w:type="spellEnd"/>
      <w:r w:rsidRPr="008F6CEA">
        <w:rPr>
          <w:rFonts w:ascii="Calibri" w:hAnsi="Calibri"/>
          <w:bCs/>
          <w:color w:val="212529"/>
        </w:rPr>
        <w:t xml:space="preserve">, </w:t>
      </w:r>
      <w:proofErr w:type="spellStart"/>
      <w:r>
        <w:rPr>
          <w:rFonts w:ascii="Calibri" w:hAnsi="Calibri"/>
          <w:bCs/>
          <w:color w:val="212529"/>
        </w:rPr>
        <w:t>plusieurs</w:t>
      </w:r>
      <w:proofErr w:type="spellEnd"/>
      <w:r>
        <w:rPr>
          <w:rFonts w:ascii="Calibri" w:hAnsi="Calibri"/>
          <w:bCs/>
          <w:color w:val="212529"/>
        </w:rPr>
        <w:t xml:space="preserve"> options </w:t>
      </w:r>
      <w:proofErr w:type="spellStart"/>
      <w:r>
        <w:rPr>
          <w:rFonts w:ascii="Calibri" w:hAnsi="Calibri"/>
          <w:bCs/>
          <w:color w:val="212529"/>
        </w:rPr>
        <w:t>s'offrent</w:t>
      </w:r>
      <w:proofErr w:type="spellEnd"/>
      <w:r>
        <w:rPr>
          <w:rFonts w:ascii="Calibri" w:hAnsi="Calibri"/>
          <w:bCs/>
          <w:color w:val="212529"/>
        </w:rPr>
        <w:t xml:space="preserve"> à </w:t>
      </w:r>
      <w:proofErr w:type="spellStart"/>
      <w:r>
        <w:rPr>
          <w:rFonts w:ascii="Calibri" w:hAnsi="Calibri"/>
          <w:bCs/>
          <w:color w:val="212529"/>
        </w:rPr>
        <w:t>lui</w:t>
      </w:r>
      <w:proofErr w:type="spellEnd"/>
      <w:r>
        <w:rPr>
          <w:rFonts w:ascii="Calibri" w:hAnsi="Calibri"/>
          <w:bCs/>
          <w:color w:val="212529"/>
        </w:rPr>
        <w:t>. L</w:t>
      </w:r>
      <w:r w:rsidRPr="008F6CEA">
        <w:rPr>
          <w:rFonts w:ascii="Calibri" w:hAnsi="Calibri"/>
          <w:bCs/>
          <w:color w:val="212529"/>
        </w:rPr>
        <w:t xml:space="preserve">a </w:t>
      </w:r>
      <w:proofErr w:type="spellStart"/>
      <w:r w:rsidRPr="008F6CEA">
        <w:rPr>
          <w:rFonts w:ascii="Calibri" w:hAnsi="Calibri"/>
          <w:bCs/>
          <w:color w:val="212529"/>
        </w:rPr>
        <w:t>prise</w:t>
      </w:r>
      <w:proofErr w:type="spellEnd"/>
      <w:r w:rsidRPr="008F6CEA">
        <w:rPr>
          <w:rFonts w:ascii="Calibri" w:hAnsi="Calibri"/>
          <w:bCs/>
          <w:color w:val="212529"/>
        </w:rPr>
        <w:t xml:space="preserve"> </w:t>
      </w:r>
      <w:proofErr w:type="spellStart"/>
      <w:r w:rsidRPr="008F6CEA">
        <w:rPr>
          <w:rFonts w:ascii="Calibri" w:hAnsi="Calibri"/>
          <w:bCs/>
          <w:color w:val="212529"/>
        </w:rPr>
        <w:t>en</w:t>
      </w:r>
      <w:proofErr w:type="spellEnd"/>
      <w:r w:rsidRPr="008F6CEA">
        <w:rPr>
          <w:rFonts w:ascii="Calibri" w:hAnsi="Calibri"/>
          <w:bCs/>
          <w:color w:val="212529"/>
        </w:rPr>
        <w:t xml:space="preserve"> </w:t>
      </w:r>
      <w:proofErr w:type="spellStart"/>
      <w:r w:rsidRPr="008F6CEA">
        <w:rPr>
          <w:rFonts w:ascii="Calibri" w:hAnsi="Calibri"/>
          <w:bCs/>
          <w:color w:val="212529"/>
        </w:rPr>
        <w:t>compte</w:t>
      </w:r>
      <w:proofErr w:type="spellEnd"/>
      <w:r w:rsidRPr="008F6CEA">
        <w:rPr>
          <w:rFonts w:ascii="Calibri" w:hAnsi="Calibri"/>
          <w:bCs/>
          <w:color w:val="212529"/>
        </w:rPr>
        <w:t xml:space="preserve"> du </w:t>
      </w:r>
      <w:proofErr w:type="spellStart"/>
      <w:r w:rsidRPr="008F6CEA">
        <w:rPr>
          <w:rFonts w:ascii="Calibri" w:hAnsi="Calibri"/>
          <w:bCs/>
          <w:color w:val="212529"/>
        </w:rPr>
        <w:t>risque</w:t>
      </w:r>
      <w:proofErr w:type="spellEnd"/>
      <w:r w:rsidRPr="008F6CEA">
        <w:rPr>
          <w:rFonts w:ascii="Calibri" w:hAnsi="Calibri"/>
          <w:bCs/>
          <w:color w:val="212529"/>
        </w:rPr>
        <w:t xml:space="preserve"> </w:t>
      </w:r>
      <w:proofErr w:type="spellStart"/>
      <w:r w:rsidRPr="008F6CEA">
        <w:rPr>
          <w:rFonts w:ascii="Calibri" w:hAnsi="Calibri"/>
          <w:bCs/>
          <w:color w:val="212529"/>
        </w:rPr>
        <w:t>encouru</w:t>
      </w:r>
      <w:proofErr w:type="spellEnd"/>
      <w:r w:rsidRPr="008F6CEA">
        <w:rPr>
          <w:rFonts w:ascii="Calibri" w:hAnsi="Calibri"/>
          <w:bCs/>
          <w:color w:val="212529"/>
        </w:rPr>
        <w:t xml:space="preserve"> </w:t>
      </w:r>
      <w:proofErr w:type="spellStart"/>
      <w:r w:rsidRPr="008F6CEA">
        <w:rPr>
          <w:rFonts w:ascii="Calibri" w:hAnsi="Calibri"/>
          <w:bCs/>
          <w:color w:val="212529"/>
        </w:rPr>
        <w:t>est</w:t>
      </w:r>
      <w:proofErr w:type="spellEnd"/>
      <w:r w:rsidRPr="008F6CEA">
        <w:rPr>
          <w:rFonts w:ascii="Calibri" w:hAnsi="Calibri"/>
          <w:bCs/>
          <w:color w:val="212529"/>
        </w:rPr>
        <w:t xml:space="preserve"> </w:t>
      </w:r>
      <w:proofErr w:type="spellStart"/>
      <w:r w:rsidRPr="008F6CEA">
        <w:rPr>
          <w:rFonts w:ascii="Calibri" w:hAnsi="Calibri"/>
          <w:bCs/>
          <w:color w:val="212529"/>
        </w:rPr>
        <w:t>l'élément</w:t>
      </w:r>
      <w:proofErr w:type="spellEnd"/>
      <w:r w:rsidRPr="008F6CEA">
        <w:rPr>
          <w:rFonts w:ascii="Calibri" w:hAnsi="Calibri"/>
          <w:bCs/>
          <w:color w:val="212529"/>
        </w:rPr>
        <w:t xml:space="preserve"> </w:t>
      </w:r>
      <w:proofErr w:type="spellStart"/>
      <w:r w:rsidRPr="008F6CEA">
        <w:rPr>
          <w:rFonts w:ascii="Calibri" w:hAnsi="Calibri"/>
          <w:bCs/>
          <w:color w:val="212529"/>
        </w:rPr>
        <w:t>prépondérant</w:t>
      </w:r>
      <w:proofErr w:type="spellEnd"/>
      <w:r w:rsidRPr="008F6CEA">
        <w:rPr>
          <w:rFonts w:ascii="Calibri" w:hAnsi="Calibri"/>
          <w:bCs/>
          <w:color w:val="212529"/>
        </w:rPr>
        <w:t xml:space="preserve"> du </w:t>
      </w:r>
      <w:proofErr w:type="spellStart"/>
      <w:r w:rsidRPr="008F6CEA">
        <w:rPr>
          <w:rFonts w:ascii="Calibri" w:hAnsi="Calibri"/>
          <w:bCs/>
          <w:color w:val="212529"/>
        </w:rPr>
        <w:t>choix</w:t>
      </w:r>
      <w:proofErr w:type="spellEnd"/>
      <w:r>
        <w:rPr>
          <w:rFonts w:ascii="Calibri" w:hAnsi="Calibri"/>
          <w:bCs/>
          <w:color w:val="212529"/>
        </w:rPr>
        <w:t xml:space="preserve">, car </w:t>
      </w:r>
      <w:proofErr w:type="spellStart"/>
      <w:r>
        <w:rPr>
          <w:rFonts w:ascii="Calibri" w:hAnsi="Calibri"/>
          <w:bCs/>
          <w:color w:val="212529"/>
        </w:rPr>
        <w:t>l’entrepreneur</w:t>
      </w:r>
      <w:proofErr w:type="spellEnd"/>
      <w:r>
        <w:rPr>
          <w:rFonts w:ascii="Calibri" w:hAnsi="Calibri"/>
          <w:bCs/>
          <w:color w:val="212529"/>
        </w:rPr>
        <w:t xml:space="preserve"> </w:t>
      </w:r>
      <w:proofErr w:type="spellStart"/>
      <w:r>
        <w:rPr>
          <w:rFonts w:ascii="Calibri" w:hAnsi="Calibri"/>
          <w:bCs/>
          <w:color w:val="212529"/>
        </w:rPr>
        <w:t>peut</w:t>
      </w:r>
      <w:proofErr w:type="spellEnd"/>
      <w:r>
        <w:rPr>
          <w:rFonts w:ascii="Calibri" w:hAnsi="Calibri"/>
          <w:bCs/>
          <w:color w:val="212529"/>
        </w:rPr>
        <w:t xml:space="preserve"> </w:t>
      </w:r>
      <w:proofErr w:type="spellStart"/>
      <w:r>
        <w:rPr>
          <w:rFonts w:ascii="Calibri" w:hAnsi="Calibri"/>
          <w:bCs/>
          <w:color w:val="212529"/>
        </w:rPr>
        <w:t>vouloir</w:t>
      </w:r>
      <w:proofErr w:type="spellEnd"/>
      <w:r>
        <w:rPr>
          <w:rFonts w:ascii="Calibri" w:hAnsi="Calibri"/>
          <w:bCs/>
          <w:color w:val="212529"/>
        </w:rPr>
        <w:t xml:space="preserve"> </w:t>
      </w:r>
      <w:proofErr w:type="spellStart"/>
      <w:r>
        <w:rPr>
          <w:rFonts w:ascii="Calibri" w:hAnsi="Calibri"/>
          <w:bCs/>
          <w:color w:val="212529"/>
        </w:rPr>
        <w:t>protéger</w:t>
      </w:r>
      <w:proofErr w:type="spellEnd"/>
      <w:r>
        <w:rPr>
          <w:rFonts w:ascii="Calibri" w:hAnsi="Calibri"/>
          <w:bCs/>
          <w:color w:val="212529"/>
        </w:rPr>
        <w:t xml:space="preserve"> son </w:t>
      </w:r>
      <w:proofErr w:type="spellStart"/>
      <w:r>
        <w:rPr>
          <w:rFonts w:ascii="Calibri" w:hAnsi="Calibri"/>
          <w:bCs/>
          <w:color w:val="212529"/>
        </w:rPr>
        <w:t>patrimoine</w:t>
      </w:r>
      <w:proofErr w:type="spellEnd"/>
      <w:r>
        <w:rPr>
          <w:rFonts w:ascii="Calibri" w:hAnsi="Calibri"/>
          <w:bCs/>
          <w:color w:val="212529"/>
        </w:rPr>
        <w:t xml:space="preserve"> personnel des </w:t>
      </w:r>
      <w:proofErr w:type="spellStart"/>
      <w:r>
        <w:rPr>
          <w:rFonts w:ascii="Calibri" w:hAnsi="Calibri"/>
          <w:bCs/>
          <w:color w:val="212529"/>
        </w:rPr>
        <w:t>difficultés</w:t>
      </w:r>
      <w:proofErr w:type="spellEnd"/>
      <w:r>
        <w:rPr>
          <w:rFonts w:ascii="Calibri" w:hAnsi="Calibri"/>
          <w:bCs/>
          <w:color w:val="212529"/>
        </w:rPr>
        <w:t xml:space="preserve"> que </w:t>
      </w:r>
      <w:proofErr w:type="spellStart"/>
      <w:r>
        <w:rPr>
          <w:rFonts w:ascii="Calibri" w:hAnsi="Calibri"/>
          <w:bCs/>
          <w:color w:val="212529"/>
        </w:rPr>
        <w:t>pourrait</w:t>
      </w:r>
      <w:proofErr w:type="spellEnd"/>
      <w:r>
        <w:rPr>
          <w:rFonts w:ascii="Calibri" w:hAnsi="Calibri"/>
          <w:bCs/>
          <w:color w:val="212529"/>
        </w:rPr>
        <w:t xml:space="preserve"> </w:t>
      </w:r>
      <w:proofErr w:type="spellStart"/>
      <w:r>
        <w:rPr>
          <w:rFonts w:ascii="Calibri" w:hAnsi="Calibri"/>
          <w:bCs/>
          <w:color w:val="212529"/>
        </w:rPr>
        <w:t>connaître</w:t>
      </w:r>
      <w:proofErr w:type="spellEnd"/>
      <w:r>
        <w:rPr>
          <w:rFonts w:ascii="Calibri" w:hAnsi="Calibri"/>
          <w:bCs/>
          <w:color w:val="212529"/>
        </w:rPr>
        <w:t xml:space="preserve"> </w:t>
      </w:r>
      <w:proofErr w:type="spellStart"/>
      <w:r>
        <w:rPr>
          <w:rFonts w:ascii="Calibri" w:hAnsi="Calibri"/>
          <w:bCs/>
          <w:color w:val="212529"/>
        </w:rPr>
        <w:t>sa</w:t>
      </w:r>
      <w:proofErr w:type="spellEnd"/>
      <w:r>
        <w:rPr>
          <w:rFonts w:ascii="Calibri" w:hAnsi="Calibri"/>
          <w:bCs/>
          <w:color w:val="212529"/>
        </w:rPr>
        <w:t xml:space="preserve"> nouvelle </w:t>
      </w:r>
      <w:proofErr w:type="spellStart"/>
      <w:r>
        <w:rPr>
          <w:rFonts w:ascii="Calibri" w:hAnsi="Calibri"/>
          <w:bCs/>
          <w:color w:val="212529"/>
        </w:rPr>
        <w:t>activité</w:t>
      </w:r>
      <w:proofErr w:type="spellEnd"/>
      <w:r w:rsidRPr="008F6CEA">
        <w:rPr>
          <w:rFonts w:ascii="Calibri" w:hAnsi="Calibri"/>
          <w:bCs/>
          <w:color w:val="212529"/>
        </w:rPr>
        <w:t>.</w:t>
      </w:r>
    </w:p>
    <w:p w14:paraId="523F4D9C" w14:textId="619E0D61" w:rsidR="003210A8" w:rsidRDefault="003210A8" w:rsidP="003210A8">
      <w:pPr>
        <w:adjustRightInd w:val="0"/>
        <w:ind w:right="853"/>
        <w:jc w:val="both"/>
        <w:rPr>
          <w:rFonts w:ascii="Calibri" w:hAnsi="Calibri" w:cs="Arial"/>
        </w:rPr>
      </w:pPr>
      <w:proofErr w:type="spellStart"/>
      <w:r>
        <w:rPr>
          <w:rFonts w:ascii="Calibri" w:hAnsi="Calibri"/>
          <w:bCs/>
          <w:color w:val="212529"/>
        </w:rPr>
        <w:t>Ainsi</w:t>
      </w:r>
      <w:proofErr w:type="spellEnd"/>
      <w:r>
        <w:rPr>
          <w:rFonts w:ascii="Calibri" w:hAnsi="Calibri"/>
          <w:bCs/>
          <w:color w:val="212529"/>
        </w:rPr>
        <w:t xml:space="preserve">, </w:t>
      </w:r>
      <w:proofErr w:type="spellStart"/>
      <w:r>
        <w:rPr>
          <w:rFonts w:ascii="Calibri" w:hAnsi="Calibri"/>
          <w:bCs/>
          <w:color w:val="212529"/>
        </w:rPr>
        <w:t>l'entrepreneur</w:t>
      </w:r>
      <w:proofErr w:type="spellEnd"/>
      <w:r>
        <w:rPr>
          <w:rFonts w:ascii="Calibri" w:hAnsi="Calibri"/>
          <w:bCs/>
          <w:color w:val="212529"/>
        </w:rPr>
        <w:t xml:space="preserve"> </w:t>
      </w:r>
      <w:proofErr w:type="spellStart"/>
      <w:r>
        <w:rPr>
          <w:rFonts w:ascii="Calibri" w:hAnsi="Calibri"/>
          <w:bCs/>
          <w:color w:val="212529"/>
        </w:rPr>
        <w:t>peut</w:t>
      </w:r>
      <w:proofErr w:type="spellEnd"/>
      <w:r>
        <w:rPr>
          <w:rFonts w:ascii="Calibri" w:hAnsi="Calibri"/>
          <w:bCs/>
          <w:color w:val="212529"/>
        </w:rPr>
        <w:t xml:space="preserve"> faire </w:t>
      </w:r>
      <w:r w:rsidRPr="008F6CEA">
        <w:rPr>
          <w:rFonts w:ascii="Calibri" w:hAnsi="Calibri"/>
          <w:bCs/>
          <w:color w:val="212529"/>
        </w:rPr>
        <w:t xml:space="preserve">le </w:t>
      </w:r>
      <w:proofErr w:type="spellStart"/>
      <w:r w:rsidRPr="008F6CEA">
        <w:rPr>
          <w:rFonts w:ascii="Calibri" w:hAnsi="Calibri"/>
          <w:bCs/>
          <w:color w:val="212529"/>
        </w:rPr>
        <w:t>choix</w:t>
      </w:r>
      <w:proofErr w:type="spellEnd"/>
      <w:r w:rsidRPr="008F6CEA">
        <w:rPr>
          <w:rFonts w:ascii="Calibri" w:hAnsi="Calibri"/>
          <w:bCs/>
          <w:color w:val="212529"/>
        </w:rPr>
        <w:t xml:space="preserve"> </w:t>
      </w:r>
      <w:proofErr w:type="spellStart"/>
      <w:r w:rsidRPr="008F6CEA">
        <w:rPr>
          <w:rFonts w:ascii="Calibri" w:hAnsi="Calibri"/>
          <w:bCs/>
          <w:color w:val="212529"/>
        </w:rPr>
        <w:t>d'agir</w:t>
      </w:r>
      <w:proofErr w:type="spellEnd"/>
      <w:r w:rsidRPr="008F6CEA">
        <w:rPr>
          <w:rFonts w:ascii="Calibri" w:hAnsi="Calibri"/>
          <w:bCs/>
          <w:color w:val="212529"/>
        </w:rPr>
        <w:t xml:space="preserve"> </w:t>
      </w:r>
      <w:proofErr w:type="spellStart"/>
      <w:r w:rsidRPr="008F6CEA">
        <w:rPr>
          <w:rFonts w:ascii="Calibri" w:hAnsi="Calibri"/>
          <w:bCs/>
          <w:color w:val="212529"/>
        </w:rPr>
        <w:t>seul</w:t>
      </w:r>
      <w:proofErr w:type="spellEnd"/>
      <w:r w:rsidRPr="008F6CEA">
        <w:rPr>
          <w:rFonts w:ascii="Calibri" w:hAnsi="Calibri"/>
          <w:bCs/>
          <w:color w:val="212529"/>
        </w:rPr>
        <w:t xml:space="preserve">, </w:t>
      </w:r>
      <w:proofErr w:type="spellStart"/>
      <w:r w:rsidRPr="008F6CEA">
        <w:rPr>
          <w:rFonts w:ascii="Calibri" w:hAnsi="Calibri"/>
          <w:bCs/>
          <w:color w:val="212529"/>
        </w:rPr>
        <w:t>en</w:t>
      </w:r>
      <w:proofErr w:type="spellEnd"/>
      <w:r w:rsidRPr="008F6CEA">
        <w:rPr>
          <w:rFonts w:ascii="Calibri" w:hAnsi="Calibri"/>
          <w:bCs/>
          <w:color w:val="212529"/>
        </w:rPr>
        <w:t xml:space="preserve"> </w:t>
      </w:r>
      <w:proofErr w:type="spellStart"/>
      <w:r w:rsidRPr="008F6CEA">
        <w:rPr>
          <w:rFonts w:ascii="Calibri" w:hAnsi="Calibri"/>
          <w:bCs/>
          <w:color w:val="212529"/>
        </w:rPr>
        <w:t>dehors</w:t>
      </w:r>
      <w:proofErr w:type="spellEnd"/>
      <w:r w:rsidRPr="008F6CEA">
        <w:rPr>
          <w:rFonts w:ascii="Calibri" w:hAnsi="Calibri"/>
          <w:bCs/>
          <w:color w:val="212529"/>
        </w:rPr>
        <w:t xml:space="preserve"> de tout </w:t>
      </w:r>
      <w:proofErr w:type="spellStart"/>
      <w:r w:rsidRPr="008F6CEA">
        <w:rPr>
          <w:rFonts w:ascii="Calibri" w:hAnsi="Calibri"/>
          <w:bCs/>
          <w:color w:val="212529"/>
        </w:rPr>
        <w:t>carcan</w:t>
      </w:r>
      <w:proofErr w:type="spellEnd"/>
      <w:r w:rsidRPr="008F6CEA">
        <w:rPr>
          <w:rFonts w:ascii="Calibri" w:hAnsi="Calibri"/>
          <w:bCs/>
          <w:color w:val="212529"/>
        </w:rPr>
        <w:t xml:space="preserve"> </w:t>
      </w:r>
      <w:proofErr w:type="spellStart"/>
      <w:r w:rsidRPr="008F6CEA">
        <w:rPr>
          <w:rFonts w:ascii="Calibri" w:hAnsi="Calibri"/>
          <w:bCs/>
          <w:color w:val="212529"/>
        </w:rPr>
        <w:t>statutaire</w:t>
      </w:r>
      <w:proofErr w:type="spellEnd"/>
      <w:r w:rsidRPr="008F6CEA">
        <w:rPr>
          <w:rFonts w:ascii="Calibri" w:hAnsi="Calibri"/>
          <w:bCs/>
          <w:color w:val="212529"/>
        </w:rPr>
        <w:t xml:space="preserve">, et </w:t>
      </w:r>
      <w:proofErr w:type="spellStart"/>
      <w:r w:rsidRPr="008F6CEA">
        <w:rPr>
          <w:rFonts w:ascii="Calibri" w:hAnsi="Calibri"/>
          <w:bCs/>
          <w:color w:val="212529"/>
        </w:rPr>
        <w:t>décider</w:t>
      </w:r>
      <w:proofErr w:type="spellEnd"/>
      <w:r w:rsidRPr="008F6CEA">
        <w:rPr>
          <w:rFonts w:ascii="Calibri" w:hAnsi="Calibri"/>
          <w:bCs/>
          <w:color w:val="212529"/>
        </w:rPr>
        <w:t xml:space="preserve"> d’être entrepreneur </w:t>
      </w:r>
      <w:proofErr w:type="spellStart"/>
      <w:r w:rsidRPr="008F6CEA">
        <w:rPr>
          <w:rFonts w:ascii="Calibri" w:hAnsi="Calibri"/>
          <w:bCs/>
          <w:color w:val="212529"/>
        </w:rPr>
        <w:t>individuel</w:t>
      </w:r>
      <w:proofErr w:type="spellEnd"/>
      <w:r>
        <w:rPr>
          <w:rFonts w:ascii="Calibri" w:hAnsi="Calibri"/>
          <w:bCs/>
          <w:color w:val="212529"/>
        </w:rPr>
        <w:t xml:space="preserve"> (EI)</w:t>
      </w:r>
      <w:r w:rsidRPr="008F6CEA">
        <w:rPr>
          <w:rFonts w:ascii="Calibri" w:hAnsi="Calibri"/>
          <w:bCs/>
          <w:color w:val="212529"/>
        </w:rPr>
        <w:t xml:space="preserve">. </w:t>
      </w:r>
      <w:proofErr w:type="spellStart"/>
      <w:r>
        <w:rPr>
          <w:rFonts w:ascii="Calibri" w:hAnsi="Calibri"/>
          <w:bCs/>
          <w:color w:val="212529"/>
        </w:rPr>
        <w:t>Dans</w:t>
      </w:r>
      <w:proofErr w:type="spellEnd"/>
      <w:r>
        <w:rPr>
          <w:rFonts w:ascii="Calibri" w:hAnsi="Calibri"/>
          <w:bCs/>
          <w:color w:val="212529"/>
        </w:rPr>
        <w:t xml:space="preserve"> </w:t>
      </w:r>
      <w:proofErr w:type="spellStart"/>
      <w:r>
        <w:rPr>
          <w:rFonts w:ascii="Calibri" w:hAnsi="Calibri"/>
          <w:bCs/>
          <w:color w:val="212529"/>
        </w:rPr>
        <w:t>ce</w:t>
      </w:r>
      <w:proofErr w:type="spellEnd"/>
      <w:r>
        <w:rPr>
          <w:rFonts w:ascii="Calibri" w:hAnsi="Calibri"/>
          <w:bCs/>
          <w:color w:val="212529"/>
        </w:rPr>
        <w:t xml:space="preserve"> </w:t>
      </w:r>
      <w:proofErr w:type="spellStart"/>
      <w:r>
        <w:rPr>
          <w:rFonts w:ascii="Calibri" w:hAnsi="Calibri"/>
          <w:bCs/>
          <w:color w:val="212529"/>
        </w:rPr>
        <w:t>cas</w:t>
      </w:r>
      <w:proofErr w:type="spellEnd"/>
      <w:r>
        <w:rPr>
          <w:rFonts w:ascii="Calibri" w:hAnsi="Calibri"/>
          <w:bCs/>
          <w:color w:val="212529"/>
        </w:rPr>
        <w:t xml:space="preserve">, </w:t>
      </w:r>
      <w:proofErr w:type="spellStart"/>
      <w:r>
        <w:rPr>
          <w:rFonts w:ascii="Calibri" w:hAnsi="Calibri"/>
          <w:bCs/>
          <w:color w:val="212529"/>
        </w:rPr>
        <w:t>il</w:t>
      </w:r>
      <w:proofErr w:type="spellEnd"/>
      <w:r>
        <w:rPr>
          <w:rFonts w:ascii="Calibri" w:hAnsi="Calibri"/>
          <w:bCs/>
          <w:color w:val="212529"/>
        </w:rPr>
        <w:t xml:space="preserve"> </w:t>
      </w:r>
      <w:proofErr w:type="spellStart"/>
      <w:r>
        <w:rPr>
          <w:rFonts w:ascii="Calibri" w:hAnsi="Calibri"/>
          <w:bCs/>
          <w:color w:val="212529"/>
        </w:rPr>
        <w:t>peut</w:t>
      </w:r>
      <w:proofErr w:type="spellEnd"/>
      <w:r>
        <w:rPr>
          <w:rFonts w:ascii="Calibri" w:hAnsi="Calibri"/>
          <w:bCs/>
          <w:color w:val="212529"/>
        </w:rPr>
        <w:t xml:space="preserve"> </w:t>
      </w:r>
      <w:proofErr w:type="spellStart"/>
      <w:r>
        <w:rPr>
          <w:rFonts w:ascii="Calibri" w:hAnsi="Calibri"/>
          <w:bCs/>
          <w:color w:val="212529"/>
        </w:rPr>
        <w:t>bénéficier</w:t>
      </w:r>
      <w:proofErr w:type="spellEnd"/>
      <w:r>
        <w:rPr>
          <w:rFonts w:ascii="Calibri" w:hAnsi="Calibri"/>
          <w:bCs/>
          <w:color w:val="212529"/>
        </w:rPr>
        <w:t xml:space="preserve"> de </w:t>
      </w:r>
      <w:proofErr w:type="spellStart"/>
      <w:r>
        <w:rPr>
          <w:rFonts w:ascii="Calibri" w:hAnsi="Calibri"/>
          <w:bCs/>
          <w:color w:val="212529"/>
        </w:rPr>
        <w:t>formalités</w:t>
      </w:r>
      <w:proofErr w:type="spellEnd"/>
      <w:r>
        <w:rPr>
          <w:rFonts w:ascii="Calibri" w:hAnsi="Calibri"/>
          <w:bCs/>
          <w:color w:val="212529"/>
        </w:rPr>
        <w:t xml:space="preserve"> </w:t>
      </w:r>
      <w:proofErr w:type="spellStart"/>
      <w:r>
        <w:rPr>
          <w:rFonts w:ascii="Calibri" w:hAnsi="Calibri"/>
          <w:bCs/>
          <w:color w:val="212529"/>
        </w:rPr>
        <w:t>simplifiées</w:t>
      </w:r>
      <w:proofErr w:type="spellEnd"/>
      <w:r>
        <w:rPr>
          <w:rFonts w:ascii="Calibri" w:hAnsi="Calibri"/>
          <w:bCs/>
          <w:color w:val="212529"/>
        </w:rPr>
        <w:t>, avec la micro-</w:t>
      </w:r>
      <w:proofErr w:type="spellStart"/>
      <w:r>
        <w:rPr>
          <w:rFonts w:ascii="Calibri" w:hAnsi="Calibri"/>
          <w:bCs/>
          <w:color w:val="212529"/>
        </w:rPr>
        <w:t>entreprise</w:t>
      </w:r>
      <w:proofErr w:type="spellEnd"/>
      <w:r>
        <w:rPr>
          <w:rFonts w:ascii="Calibri" w:hAnsi="Calibri"/>
          <w:bCs/>
          <w:color w:val="212529"/>
        </w:rPr>
        <w:t xml:space="preserve">. Pour </w:t>
      </w:r>
      <w:proofErr w:type="spellStart"/>
      <w:r>
        <w:rPr>
          <w:rFonts w:ascii="Calibri" w:hAnsi="Calibri"/>
          <w:bCs/>
          <w:color w:val="212529"/>
        </w:rPr>
        <w:t>protéger</w:t>
      </w:r>
      <w:proofErr w:type="spellEnd"/>
      <w:r>
        <w:rPr>
          <w:rFonts w:ascii="Calibri" w:hAnsi="Calibri"/>
          <w:bCs/>
          <w:color w:val="212529"/>
        </w:rPr>
        <w:t xml:space="preserve"> son </w:t>
      </w:r>
      <w:proofErr w:type="spellStart"/>
      <w:r>
        <w:rPr>
          <w:rFonts w:ascii="Calibri" w:hAnsi="Calibri"/>
          <w:bCs/>
          <w:color w:val="212529"/>
        </w:rPr>
        <w:t>patrimoine</w:t>
      </w:r>
      <w:proofErr w:type="spellEnd"/>
      <w:r>
        <w:rPr>
          <w:rFonts w:ascii="Calibri" w:hAnsi="Calibri"/>
          <w:bCs/>
          <w:color w:val="212529"/>
        </w:rPr>
        <w:t xml:space="preserve">, </w:t>
      </w:r>
      <w:proofErr w:type="spellStart"/>
      <w:r>
        <w:rPr>
          <w:rFonts w:ascii="Calibri" w:hAnsi="Calibri"/>
          <w:bCs/>
          <w:color w:val="212529"/>
        </w:rPr>
        <w:t>l’entrepreneur</w:t>
      </w:r>
      <w:proofErr w:type="spellEnd"/>
      <w:r>
        <w:rPr>
          <w:rFonts w:ascii="Calibri" w:hAnsi="Calibri"/>
          <w:bCs/>
          <w:color w:val="212529"/>
        </w:rPr>
        <w:t xml:space="preserve"> </w:t>
      </w:r>
      <w:proofErr w:type="spellStart"/>
      <w:r>
        <w:rPr>
          <w:rFonts w:ascii="Calibri" w:hAnsi="Calibri"/>
          <w:bCs/>
          <w:color w:val="212529"/>
        </w:rPr>
        <w:t>peut</w:t>
      </w:r>
      <w:proofErr w:type="spellEnd"/>
      <w:r>
        <w:rPr>
          <w:rFonts w:ascii="Calibri" w:hAnsi="Calibri"/>
          <w:bCs/>
          <w:color w:val="212529"/>
        </w:rPr>
        <w:t xml:space="preserve"> par </w:t>
      </w:r>
      <w:proofErr w:type="spellStart"/>
      <w:r>
        <w:rPr>
          <w:rFonts w:ascii="Calibri" w:hAnsi="Calibri"/>
          <w:bCs/>
          <w:color w:val="212529"/>
        </w:rPr>
        <w:t>exemple</w:t>
      </w:r>
      <w:proofErr w:type="spellEnd"/>
      <w:r>
        <w:rPr>
          <w:rFonts w:ascii="Calibri" w:hAnsi="Calibri"/>
          <w:bCs/>
          <w:color w:val="212529"/>
        </w:rPr>
        <w:t xml:space="preserve"> </w:t>
      </w:r>
      <w:proofErr w:type="spellStart"/>
      <w:r>
        <w:rPr>
          <w:rFonts w:ascii="Calibri" w:hAnsi="Calibri"/>
          <w:bCs/>
          <w:color w:val="212529"/>
        </w:rPr>
        <w:t>opter</w:t>
      </w:r>
      <w:proofErr w:type="spellEnd"/>
      <w:r>
        <w:rPr>
          <w:rFonts w:ascii="Calibri" w:hAnsi="Calibri"/>
          <w:bCs/>
          <w:color w:val="212529"/>
        </w:rPr>
        <w:t xml:space="preserve"> pour </w:t>
      </w:r>
      <w:proofErr w:type="spellStart"/>
      <w:r>
        <w:rPr>
          <w:rFonts w:ascii="Calibri" w:hAnsi="Calibri"/>
          <w:bCs/>
          <w:color w:val="212529"/>
        </w:rPr>
        <w:t>l’Entreprise</w:t>
      </w:r>
      <w:proofErr w:type="spellEnd"/>
      <w:r>
        <w:rPr>
          <w:rFonts w:ascii="Calibri" w:hAnsi="Calibri"/>
          <w:bCs/>
          <w:color w:val="212529"/>
        </w:rPr>
        <w:t xml:space="preserve"> </w:t>
      </w:r>
      <w:proofErr w:type="spellStart"/>
      <w:r w:rsidR="0036042F">
        <w:rPr>
          <w:rFonts w:ascii="Calibri" w:hAnsi="Calibri"/>
          <w:bCs/>
          <w:color w:val="212529"/>
        </w:rPr>
        <w:t>i</w:t>
      </w:r>
      <w:r>
        <w:rPr>
          <w:rFonts w:ascii="Calibri" w:hAnsi="Calibri"/>
          <w:bCs/>
          <w:color w:val="212529"/>
        </w:rPr>
        <w:t>ndividuelle</w:t>
      </w:r>
      <w:proofErr w:type="spellEnd"/>
      <w:r>
        <w:rPr>
          <w:rFonts w:ascii="Calibri" w:hAnsi="Calibri"/>
          <w:bCs/>
          <w:color w:val="212529"/>
        </w:rPr>
        <w:t xml:space="preserve"> à </w:t>
      </w:r>
      <w:proofErr w:type="spellStart"/>
      <w:r w:rsidR="0036042F">
        <w:rPr>
          <w:rFonts w:ascii="Calibri" w:hAnsi="Calibri"/>
          <w:bCs/>
          <w:color w:val="212529"/>
        </w:rPr>
        <w:t>r</w:t>
      </w:r>
      <w:r>
        <w:rPr>
          <w:rFonts w:ascii="Calibri" w:hAnsi="Calibri"/>
          <w:bCs/>
          <w:color w:val="212529"/>
        </w:rPr>
        <w:t>esponsabilité</w:t>
      </w:r>
      <w:proofErr w:type="spellEnd"/>
      <w:r>
        <w:rPr>
          <w:rFonts w:ascii="Calibri" w:hAnsi="Calibri"/>
          <w:bCs/>
          <w:color w:val="212529"/>
        </w:rPr>
        <w:t xml:space="preserve"> </w:t>
      </w:r>
      <w:proofErr w:type="spellStart"/>
      <w:r w:rsidR="0036042F">
        <w:rPr>
          <w:rFonts w:ascii="Calibri" w:hAnsi="Calibri"/>
          <w:bCs/>
          <w:color w:val="212529"/>
        </w:rPr>
        <w:t>l</w:t>
      </w:r>
      <w:r>
        <w:rPr>
          <w:rFonts w:ascii="Calibri" w:hAnsi="Calibri"/>
          <w:bCs/>
          <w:color w:val="212529"/>
        </w:rPr>
        <w:t>imitée</w:t>
      </w:r>
      <w:proofErr w:type="spellEnd"/>
      <w:r>
        <w:rPr>
          <w:rFonts w:ascii="Calibri" w:hAnsi="Calibri"/>
          <w:bCs/>
          <w:color w:val="212529"/>
        </w:rPr>
        <w:t xml:space="preserve"> (EIRL). </w:t>
      </w:r>
      <w:r>
        <w:rPr>
          <w:rFonts w:ascii="Calibri" w:hAnsi="Calibri" w:cs="Arial"/>
        </w:rPr>
        <w:t>L</w:t>
      </w:r>
      <w:r w:rsidRPr="008F6CEA">
        <w:rPr>
          <w:rFonts w:ascii="Calibri" w:hAnsi="Calibri" w:cs="Arial"/>
        </w:rPr>
        <w:t xml:space="preserve">e </w:t>
      </w:r>
      <w:proofErr w:type="spellStart"/>
      <w:r w:rsidRPr="008F6CEA">
        <w:rPr>
          <w:rFonts w:ascii="Calibri" w:hAnsi="Calibri" w:cs="Arial"/>
        </w:rPr>
        <w:t>législateur</w:t>
      </w:r>
      <w:proofErr w:type="spellEnd"/>
      <w:r w:rsidRPr="008F6CE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 par </w:t>
      </w:r>
      <w:proofErr w:type="spellStart"/>
      <w:r>
        <w:rPr>
          <w:rFonts w:ascii="Calibri" w:hAnsi="Calibri" w:cs="Arial"/>
        </w:rPr>
        <w:t>ailleurs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créé</w:t>
      </w:r>
      <w:proofErr w:type="spellEnd"/>
      <w:r>
        <w:rPr>
          <w:rFonts w:ascii="Calibri" w:hAnsi="Calibri" w:cs="Arial"/>
        </w:rPr>
        <w:t xml:space="preserve"> </w:t>
      </w:r>
      <w:r w:rsidRPr="008F6CEA">
        <w:rPr>
          <w:rFonts w:ascii="Calibri" w:hAnsi="Calibri" w:cs="Arial"/>
        </w:rPr>
        <w:t xml:space="preserve">un </w:t>
      </w:r>
      <w:proofErr w:type="spellStart"/>
      <w:r w:rsidRPr="008F6CEA">
        <w:rPr>
          <w:rFonts w:ascii="Calibri" w:hAnsi="Calibri" w:cs="Arial"/>
        </w:rPr>
        <w:t>modèle</w:t>
      </w:r>
      <w:proofErr w:type="spellEnd"/>
      <w:r w:rsidRPr="008F6CEA">
        <w:rPr>
          <w:rFonts w:ascii="Calibri" w:hAnsi="Calibri" w:cs="Arial"/>
        </w:rPr>
        <w:t xml:space="preserve"> de </w:t>
      </w:r>
      <w:proofErr w:type="spellStart"/>
      <w:r w:rsidRPr="008F6CEA">
        <w:rPr>
          <w:rFonts w:ascii="Calibri" w:hAnsi="Calibri" w:cs="Arial"/>
        </w:rPr>
        <w:t>soci</w:t>
      </w:r>
      <w:r>
        <w:rPr>
          <w:rFonts w:ascii="Calibri" w:hAnsi="Calibri" w:cs="Arial"/>
        </w:rPr>
        <w:t>été</w:t>
      </w:r>
      <w:proofErr w:type="spellEnd"/>
      <w:r>
        <w:rPr>
          <w:rFonts w:ascii="Calibri" w:hAnsi="Calibri" w:cs="Arial"/>
        </w:rPr>
        <w:t xml:space="preserve"> avec un </w:t>
      </w:r>
      <w:proofErr w:type="spellStart"/>
      <w:r>
        <w:rPr>
          <w:rFonts w:ascii="Calibri" w:hAnsi="Calibri" w:cs="Arial"/>
        </w:rPr>
        <w:t>associé</w:t>
      </w:r>
      <w:proofErr w:type="spellEnd"/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unique</w:t>
      </w:r>
      <w:r w:rsidR="00743305">
        <w:rPr>
          <w:rFonts w:ascii="Calibri" w:hAnsi="Calibri" w:cs="Arial"/>
        </w:rPr>
        <w:t> </w:t>
      </w:r>
      <w:r>
        <w:rPr>
          <w:rFonts w:ascii="Calibri" w:hAnsi="Calibri" w:cs="Arial"/>
        </w:rPr>
        <w:t>:</w:t>
      </w:r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l’Entreprise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 w:rsidR="0036042F">
        <w:rPr>
          <w:rFonts w:ascii="Calibri" w:hAnsi="Calibri" w:cs="Arial"/>
        </w:rPr>
        <w:t>u</w:t>
      </w:r>
      <w:r>
        <w:rPr>
          <w:rFonts w:ascii="Calibri" w:hAnsi="Calibri" w:cs="Arial"/>
        </w:rPr>
        <w:t>nipersonnelle</w:t>
      </w:r>
      <w:proofErr w:type="spellEnd"/>
      <w:r>
        <w:rPr>
          <w:rFonts w:ascii="Calibri" w:hAnsi="Calibri" w:cs="Arial"/>
        </w:rPr>
        <w:t xml:space="preserve"> à </w:t>
      </w:r>
      <w:proofErr w:type="spellStart"/>
      <w:r w:rsidR="0036042F">
        <w:rPr>
          <w:rFonts w:ascii="Calibri" w:hAnsi="Calibri" w:cs="Arial"/>
        </w:rPr>
        <w:t>r</w:t>
      </w:r>
      <w:r>
        <w:rPr>
          <w:rFonts w:ascii="Calibri" w:hAnsi="Calibri" w:cs="Arial"/>
        </w:rPr>
        <w:t>esponsabilité</w:t>
      </w:r>
      <w:proofErr w:type="spellEnd"/>
      <w:r>
        <w:rPr>
          <w:rFonts w:ascii="Calibri" w:hAnsi="Calibri" w:cs="Arial"/>
        </w:rPr>
        <w:t xml:space="preserve"> </w:t>
      </w:r>
      <w:proofErr w:type="spellStart"/>
      <w:r w:rsidR="0036042F">
        <w:rPr>
          <w:rFonts w:ascii="Calibri" w:hAnsi="Calibri" w:cs="Arial"/>
        </w:rPr>
        <w:t>l</w:t>
      </w:r>
      <w:r>
        <w:rPr>
          <w:rFonts w:ascii="Calibri" w:hAnsi="Calibri" w:cs="Arial"/>
        </w:rPr>
        <w:t>imitée</w:t>
      </w:r>
      <w:proofErr w:type="spellEnd"/>
      <w:r>
        <w:rPr>
          <w:rFonts w:ascii="Calibri" w:hAnsi="Calibri" w:cs="Arial"/>
        </w:rPr>
        <w:t xml:space="preserve"> (EURL).</w:t>
      </w:r>
    </w:p>
    <w:p w14:paraId="61913E4D" w14:textId="77777777" w:rsidR="003210A8" w:rsidRPr="003210A8" w:rsidRDefault="003210A8" w:rsidP="003210A8">
      <w:pPr>
        <w:ind w:right="853"/>
      </w:pPr>
    </w:p>
    <w:p w14:paraId="1C0FE7A4" w14:textId="77777777" w:rsidR="00A958CC" w:rsidRPr="005767A4" w:rsidRDefault="003210A8" w:rsidP="003210A8">
      <w:pPr>
        <w:pStyle w:val="Titre2"/>
        <w:ind w:right="853"/>
      </w:pPr>
      <w:r>
        <w:t>Qu’est-ce qu’une entreprise individuelle ?</w:t>
      </w:r>
    </w:p>
    <w:p w14:paraId="293645FD" w14:textId="77777777" w:rsidR="00A958CC" w:rsidRPr="005767A4" w:rsidRDefault="003210A8" w:rsidP="003210A8">
      <w:pPr>
        <w:pStyle w:val="Titre3"/>
        <w:ind w:right="853"/>
      </w:pPr>
      <w:r>
        <w:t>L’entreprise individuelle</w:t>
      </w:r>
    </w:p>
    <w:p w14:paraId="2227B25C" w14:textId="2AFB38BD" w:rsidR="003210A8" w:rsidRPr="000C55AF" w:rsidRDefault="003210A8" w:rsidP="003210A8">
      <w:pPr>
        <w:ind w:right="853"/>
        <w:jc w:val="both"/>
        <w:outlineLvl w:val="0"/>
        <w:rPr>
          <w:rFonts w:ascii="Calibri" w:hAnsi="Calibri"/>
        </w:rPr>
      </w:pPr>
      <w:proofErr w:type="spellStart"/>
      <w:r w:rsidRPr="000C55AF">
        <w:rPr>
          <w:rFonts w:ascii="Calibri" w:hAnsi="Calibri"/>
        </w:rPr>
        <w:t>L'</w:t>
      </w:r>
      <w:r>
        <w:rPr>
          <w:rFonts w:ascii="Calibri" w:hAnsi="Calibri"/>
          <w:b/>
        </w:rPr>
        <w:t>Entreprise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 w:rsidR="0036042F">
        <w:rPr>
          <w:rFonts w:ascii="Calibri" w:hAnsi="Calibri"/>
          <w:b/>
        </w:rPr>
        <w:t>i</w:t>
      </w:r>
      <w:r w:rsidRPr="0063187D">
        <w:rPr>
          <w:rFonts w:ascii="Calibri" w:hAnsi="Calibri"/>
          <w:b/>
        </w:rPr>
        <w:t>ndividuelle</w:t>
      </w:r>
      <w:proofErr w:type="spellEnd"/>
      <w:r>
        <w:rPr>
          <w:rFonts w:ascii="Calibri" w:hAnsi="Calibri"/>
        </w:rPr>
        <w:t xml:space="preserve"> (</w:t>
      </w:r>
      <w:r w:rsidRPr="0063187D">
        <w:rPr>
          <w:rFonts w:ascii="Calibri" w:hAnsi="Calibri"/>
          <w:b/>
        </w:rPr>
        <w:t>EI</w:t>
      </w:r>
      <w:r>
        <w:rPr>
          <w:rFonts w:ascii="Calibri" w:hAnsi="Calibri"/>
        </w:rPr>
        <w:t xml:space="preserve">), </w:t>
      </w:r>
      <w:proofErr w:type="spellStart"/>
      <w:r>
        <w:rPr>
          <w:rFonts w:ascii="Calibri" w:hAnsi="Calibri"/>
        </w:rPr>
        <w:t>aussi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appelée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entreprise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nom personnel,</w:t>
      </w:r>
      <w:r w:rsidRPr="000C55AF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permet</w:t>
      </w:r>
      <w:proofErr w:type="spellEnd"/>
      <w:r>
        <w:rPr>
          <w:rFonts w:ascii="Calibri" w:hAnsi="Calibri"/>
        </w:rPr>
        <w:t xml:space="preserve"> aux</w:t>
      </w:r>
      <w:r w:rsidR="0036042F">
        <w:rPr>
          <w:rFonts w:ascii="Calibri" w:hAnsi="Calibri"/>
        </w:rPr>
        <w:t xml:space="preserve"> </w:t>
      </w:r>
      <w:proofErr w:type="spellStart"/>
      <w:r w:rsidRPr="000C55AF">
        <w:rPr>
          <w:rFonts w:ascii="Calibri" w:hAnsi="Calibri"/>
        </w:rPr>
        <w:t>personnes</w:t>
      </w:r>
      <w:proofErr w:type="spellEnd"/>
      <w:r w:rsidRPr="000C55AF">
        <w:rPr>
          <w:rFonts w:ascii="Calibri" w:hAnsi="Calibri"/>
        </w:rPr>
        <w:t xml:space="preserve"> physiques</w:t>
      </w:r>
      <w:r w:rsidR="0036042F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d’</w:t>
      </w:r>
      <w:r w:rsidRPr="000C55AF">
        <w:rPr>
          <w:rFonts w:ascii="Calibri" w:hAnsi="Calibri"/>
        </w:rPr>
        <w:t>exercer</w:t>
      </w:r>
      <w:proofErr w:type="spellEnd"/>
      <w:r w:rsidRPr="000C55AF">
        <w:rPr>
          <w:rFonts w:ascii="Calibri" w:hAnsi="Calibri"/>
        </w:rPr>
        <w:t xml:space="preserve"> </w:t>
      </w:r>
      <w:proofErr w:type="spellStart"/>
      <w:r w:rsidRPr="000C55AF">
        <w:rPr>
          <w:rFonts w:ascii="Calibri" w:hAnsi="Calibri"/>
        </w:rPr>
        <w:t>une</w:t>
      </w:r>
      <w:proofErr w:type="spellEnd"/>
      <w:r w:rsidRPr="000C55AF">
        <w:rPr>
          <w:rFonts w:ascii="Calibri" w:hAnsi="Calibri"/>
        </w:rPr>
        <w:t> </w:t>
      </w:r>
      <w:proofErr w:type="spellStart"/>
      <w:r w:rsidRPr="000C55AF">
        <w:rPr>
          <w:rFonts w:ascii="Calibri" w:hAnsi="Calibri"/>
        </w:rPr>
        <w:t>activité</w:t>
      </w:r>
      <w:proofErr w:type="spellEnd"/>
      <w:r w:rsidRPr="000C55AF">
        <w:rPr>
          <w:rFonts w:ascii="Calibri" w:hAnsi="Calibri"/>
        </w:rPr>
        <w:t xml:space="preserve"> </w:t>
      </w:r>
      <w:proofErr w:type="spellStart"/>
      <w:r w:rsidRPr="000C55AF">
        <w:rPr>
          <w:rFonts w:ascii="Calibri" w:hAnsi="Calibri"/>
        </w:rPr>
        <w:t>commerciale</w:t>
      </w:r>
      <w:proofErr w:type="spellEnd"/>
      <w:r w:rsidRPr="000C55AF">
        <w:rPr>
          <w:rFonts w:ascii="Calibri" w:hAnsi="Calibri"/>
        </w:rPr>
        <w:t>,</w:t>
      </w:r>
      <w:r w:rsidR="0036042F">
        <w:rPr>
          <w:rFonts w:ascii="Calibri" w:hAnsi="Calibri"/>
        </w:rPr>
        <w:t xml:space="preserve"> </w:t>
      </w:r>
      <w:proofErr w:type="spellStart"/>
      <w:r w:rsidRPr="000C55AF">
        <w:rPr>
          <w:rFonts w:ascii="Calibri" w:hAnsi="Calibri"/>
        </w:rPr>
        <w:t>libérale</w:t>
      </w:r>
      <w:proofErr w:type="spellEnd"/>
      <w:r w:rsidR="0036042F">
        <w:rPr>
          <w:rFonts w:ascii="Calibri" w:hAnsi="Calibri"/>
        </w:rPr>
        <w:t xml:space="preserve"> </w:t>
      </w:r>
      <w:proofErr w:type="spellStart"/>
      <w:r w:rsidRPr="000C55AF">
        <w:rPr>
          <w:rFonts w:ascii="Calibri" w:hAnsi="Calibri"/>
        </w:rPr>
        <w:t>ou</w:t>
      </w:r>
      <w:proofErr w:type="spellEnd"/>
      <w:r w:rsidR="0036042F">
        <w:rPr>
          <w:rFonts w:ascii="Calibri" w:hAnsi="Calibri"/>
        </w:rPr>
        <w:t xml:space="preserve"> </w:t>
      </w:r>
      <w:proofErr w:type="spellStart"/>
      <w:r w:rsidRPr="000C55AF">
        <w:rPr>
          <w:rFonts w:ascii="Calibri" w:hAnsi="Calibri"/>
        </w:rPr>
        <w:t>artisanale</w:t>
      </w:r>
      <w:proofErr w:type="spellEnd"/>
      <w:r w:rsidRPr="000C55AF">
        <w:rPr>
          <w:rFonts w:ascii="Calibri" w:hAnsi="Calibri"/>
        </w:rPr>
        <w:t xml:space="preserve"> sans </w:t>
      </w:r>
      <w:proofErr w:type="spellStart"/>
      <w:r w:rsidRPr="000C55AF">
        <w:rPr>
          <w:rFonts w:ascii="Calibri" w:hAnsi="Calibri"/>
        </w:rPr>
        <w:t>créer</w:t>
      </w:r>
      <w:proofErr w:type="spellEnd"/>
      <w:r w:rsidRPr="000C55AF">
        <w:rPr>
          <w:rFonts w:ascii="Calibri" w:hAnsi="Calibri"/>
        </w:rPr>
        <w:t xml:space="preserve"> de </w:t>
      </w:r>
      <w:proofErr w:type="spellStart"/>
      <w:r w:rsidRPr="000C55AF">
        <w:rPr>
          <w:rFonts w:ascii="Calibri" w:hAnsi="Calibri"/>
        </w:rPr>
        <w:t>société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donc</w:t>
      </w:r>
      <w:proofErr w:type="spellEnd"/>
      <w:r>
        <w:rPr>
          <w:rFonts w:ascii="Calibri" w:hAnsi="Calibri"/>
        </w:rPr>
        <w:t xml:space="preserve"> </w:t>
      </w:r>
      <w:r w:rsidRPr="007908D5">
        <w:rPr>
          <w:rFonts w:ascii="Calibri" w:hAnsi="Calibri"/>
        </w:rPr>
        <w:t xml:space="preserve">sans </w:t>
      </w:r>
      <w:proofErr w:type="spellStart"/>
      <w:r w:rsidRPr="007908D5">
        <w:rPr>
          <w:rFonts w:ascii="Calibri" w:hAnsi="Calibri"/>
        </w:rPr>
        <w:t>créer</w:t>
      </w:r>
      <w:proofErr w:type="spellEnd"/>
      <w:r w:rsidRPr="007908D5">
        <w:rPr>
          <w:rFonts w:ascii="Calibri" w:hAnsi="Calibri"/>
        </w:rPr>
        <w:t xml:space="preserve"> de </w:t>
      </w:r>
      <w:proofErr w:type="spellStart"/>
      <w:r w:rsidRPr="007908D5">
        <w:rPr>
          <w:rFonts w:ascii="Calibri" w:hAnsi="Calibri"/>
        </w:rPr>
        <w:t>personne</w:t>
      </w:r>
      <w:proofErr w:type="spellEnd"/>
      <w:r w:rsidRPr="007908D5">
        <w:rPr>
          <w:rFonts w:ascii="Calibri" w:hAnsi="Calibri"/>
        </w:rPr>
        <w:t xml:space="preserve"> morale</w:t>
      </w:r>
      <w:r>
        <w:rPr>
          <w:rFonts w:ascii="Calibri" w:hAnsi="Calibri"/>
        </w:rPr>
        <w:t>)</w:t>
      </w:r>
      <w:r w:rsidRPr="000C55AF">
        <w:rPr>
          <w:rFonts w:ascii="Calibri" w:hAnsi="Calibri"/>
        </w:rPr>
        <w:t>.</w:t>
      </w:r>
    </w:p>
    <w:p w14:paraId="67F236C8" w14:textId="6BE0E850" w:rsidR="003210A8" w:rsidRPr="00121490" w:rsidRDefault="003210A8" w:rsidP="003210A8">
      <w:pPr>
        <w:shd w:val="clear" w:color="auto" w:fill="FFFFFF"/>
        <w:ind w:right="853"/>
        <w:jc w:val="both"/>
        <w:rPr>
          <w:rFonts w:ascii="Calibri" w:hAnsi="Calibri"/>
          <w:color w:val="212529"/>
        </w:rPr>
      </w:pPr>
      <w:r>
        <w:rPr>
          <w:rFonts w:ascii="Calibri" w:hAnsi="Calibri"/>
          <w:color w:val="212529"/>
        </w:rPr>
        <w:t>L</w:t>
      </w:r>
      <w:r w:rsidRPr="00121490">
        <w:rPr>
          <w:rFonts w:ascii="Calibri" w:hAnsi="Calibri"/>
          <w:color w:val="212529"/>
        </w:rPr>
        <w:t>es « </w:t>
      </w:r>
      <w:proofErr w:type="spellStart"/>
      <w:r w:rsidRPr="00121490">
        <w:rPr>
          <w:rFonts w:ascii="Calibri" w:hAnsi="Calibri"/>
          <w:color w:val="212529"/>
        </w:rPr>
        <w:t>petits</w:t>
      </w:r>
      <w:proofErr w:type="spellEnd"/>
      <w:r w:rsidRPr="00121490">
        <w:rPr>
          <w:rFonts w:ascii="Calibri" w:hAnsi="Calibri"/>
          <w:color w:val="212529"/>
        </w:rPr>
        <w:t xml:space="preserve"> » entrepreneurs </w:t>
      </w:r>
      <w:proofErr w:type="spellStart"/>
      <w:r w:rsidRPr="00121490">
        <w:rPr>
          <w:rFonts w:ascii="Calibri" w:hAnsi="Calibri"/>
          <w:color w:val="212529"/>
        </w:rPr>
        <w:t>souhaitant</w:t>
      </w:r>
      <w:proofErr w:type="spellEnd"/>
      <w:r w:rsidRPr="00121490">
        <w:rPr>
          <w:rFonts w:ascii="Calibri" w:hAnsi="Calibri"/>
          <w:color w:val="212529"/>
        </w:rPr>
        <w:t xml:space="preserve"> </w:t>
      </w:r>
      <w:proofErr w:type="spellStart"/>
      <w:r w:rsidRPr="00121490">
        <w:rPr>
          <w:rFonts w:ascii="Calibri" w:hAnsi="Calibri"/>
          <w:color w:val="212529"/>
        </w:rPr>
        <w:t>s'établir</w:t>
      </w:r>
      <w:proofErr w:type="spellEnd"/>
      <w:r w:rsidRPr="00121490">
        <w:rPr>
          <w:rFonts w:ascii="Calibri" w:hAnsi="Calibri"/>
          <w:color w:val="212529"/>
        </w:rPr>
        <w:t xml:space="preserve"> de </w:t>
      </w:r>
      <w:proofErr w:type="spellStart"/>
      <w:r w:rsidRPr="00121490">
        <w:rPr>
          <w:rFonts w:ascii="Calibri" w:hAnsi="Calibri"/>
          <w:color w:val="212529"/>
        </w:rPr>
        <w:t>manière</w:t>
      </w:r>
      <w:proofErr w:type="spellEnd"/>
      <w:r w:rsidRPr="00121490">
        <w:rPr>
          <w:rFonts w:ascii="Calibri" w:hAnsi="Calibri"/>
          <w:color w:val="212529"/>
        </w:rPr>
        <w:t xml:space="preserve"> </w:t>
      </w:r>
      <w:proofErr w:type="spellStart"/>
      <w:r w:rsidRPr="00121490">
        <w:rPr>
          <w:rFonts w:ascii="Calibri" w:hAnsi="Calibri"/>
          <w:color w:val="212529"/>
        </w:rPr>
        <w:t>autonome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optent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souvent</w:t>
      </w:r>
      <w:proofErr w:type="spellEnd"/>
      <w:r>
        <w:rPr>
          <w:rFonts w:ascii="Calibri" w:hAnsi="Calibri"/>
          <w:color w:val="212529"/>
        </w:rPr>
        <w:t xml:space="preserve"> pour </w:t>
      </w:r>
      <w:proofErr w:type="spellStart"/>
      <w:r>
        <w:rPr>
          <w:rFonts w:ascii="Calibri" w:hAnsi="Calibri"/>
          <w:color w:val="212529"/>
        </w:rPr>
        <w:t>cette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possibilité</w:t>
      </w:r>
      <w:proofErr w:type="spellEnd"/>
      <w:r w:rsidRPr="00121490">
        <w:rPr>
          <w:rFonts w:ascii="Calibri" w:hAnsi="Calibri"/>
          <w:color w:val="212529"/>
        </w:rPr>
        <w:t xml:space="preserve">, car </w:t>
      </w:r>
      <w:r>
        <w:rPr>
          <w:rFonts w:ascii="Calibri" w:hAnsi="Calibri"/>
          <w:color w:val="212529"/>
        </w:rPr>
        <w:t>l</w:t>
      </w:r>
      <w:r w:rsidRPr="00121490">
        <w:rPr>
          <w:rFonts w:ascii="Calibri" w:hAnsi="Calibri"/>
          <w:color w:val="212529"/>
        </w:rPr>
        <w:t xml:space="preserve">a </w:t>
      </w:r>
      <w:proofErr w:type="spellStart"/>
      <w:r w:rsidRPr="00121490">
        <w:rPr>
          <w:rFonts w:ascii="Calibri" w:hAnsi="Calibri"/>
          <w:color w:val="212529"/>
        </w:rPr>
        <w:t>création</w:t>
      </w:r>
      <w:proofErr w:type="spellEnd"/>
      <w:r w:rsidRPr="00121490">
        <w:rPr>
          <w:rFonts w:ascii="Calibri" w:hAnsi="Calibri"/>
          <w:color w:val="212529"/>
        </w:rPr>
        <w:t xml:space="preserve"> </w:t>
      </w:r>
      <w:r>
        <w:rPr>
          <w:rFonts w:ascii="Calibri" w:hAnsi="Calibri"/>
          <w:color w:val="212529"/>
        </w:rPr>
        <w:t xml:space="preserve">de </w:t>
      </w:r>
      <w:proofErr w:type="spellStart"/>
      <w:r>
        <w:rPr>
          <w:rFonts w:ascii="Calibri" w:hAnsi="Calibri"/>
          <w:color w:val="212529"/>
        </w:rPr>
        <w:t>l’entreprise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individuelle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 w:rsidRPr="00121490">
        <w:rPr>
          <w:rFonts w:ascii="Calibri" w:hAnsi="Calibri"/>
          <w:color w:val="212529"/>
        </w:rPr>
        <w:t>est</w:t>
      </w:r>
      <w:proofErr w:type="spellEnd"/>
      <w:r w:rsidRPr="00121490">
        <w:rPr>
          <w:rFonts w:ascii="Calibri" w:hAnsi="Calibri"/>
          <w:color w:val="212529"/>
        </w:rPr>
        <w:t xml:space="preserve"> </w:t>
      </w:r>
      <w:proofErr w:type="spellStart"/>
      <w:r w:rsidRPr="00121490">
        <w:rPr>
          <w:rFonts w:ascii="Calibri" w:hAnsi="Calibri"/>
          <w:color w:val="212529"/>
        </w:rPr>
        <w:t>relativement</w:t>
      </w:r>
      <w:proofErr w:type="spellEnd"/>
      <w:r w:rsidRPr="00121490">
        <w:rPr>
          <w:rFonts w:ascii="Calibri" w:hAnsi="Calibri"/>
          <w:color w:val="212529"/>
        </w:rPr>
        <w:t xml:space="preserve"> simple et </w:t>
      </w:r>
      <w:proofErr w:type="spellStart"/>
      <w:r w:rsidRPr="00121490">
        <w:rPr>
          <w:rFonts w:ascii="Calibri" w:hAnsi="Calibri"/>
          <w:color w:val="212529"/>
        </w:rPr>
        <w:t>peu</w:t>
      </w:r>
      <w:proofErr w:type="spellEnd"/>
      <w:r w:rsidRPr="00121490">
        <w:rPr>
          <w:rFonts w:ascii="Calibri" w:hAnsi="Calibri"/>
          <w:color w:val="212529"/>
        </w:rPr>
        <w:t xml:space="preserve"> </w:t>
      </w:r>
      <w:proofErr w:type="spellStart"/>
      <w:r w:rsidRPr="00121490">
        <w:rPr>
          <w:rFonts w:ascii="Calibri" w:hAnsi="Calibri"/>
          <w:color w:val="212529"/>
        </w:rPr>
        <w:t>onéreuse</w:t>
      </w:r>
      <w:proofErr w:type="spellEnd"/>
      <w:r w:rsidRPr="00121490">
        <w:rPr>
          <w:rFonts w:ascii="Calibri" w:hAnsi="Calibri"/>
          <w:color w:val="212529"/>
        </w:rPr>
        <w:t>.</w:t>
      </w:r>
    </w:p>
    <w:p w14:paraId="522C7BCF" w14:textId="1B538E44" w:rsidR="003210A8" w:rsidRDefault="003210A8" w:rsidP="003210A8">
      <w:pPr>
        <w:ind w:right="853"/>
        <w:jc w:val="both"/>
        <w:rPr>
          <w:rFonts w:ascii="Calibri" w:hAnsi="Calibri"/>
        </w:rPr>
      </w:pPr>
      <w:r w:rsidRPr="00121490">
        <w:rPr>
          <w:rFonts w:ascii="Calibri" w:hAnsi="Calibri"/>
        </w:rPr>
        <w:t xml:space="preserve">Pour </w:t>
      </w:r>
      <w:proofErr w:type="spellStart"/>
      <w:r w:rsidRPr="00121490">
        <w:rPr>
          <w:rFonts w:ascii="Calibri" w:hAnsi="Calibri"/>
        </w:rPr>
        <w:t>créer</w:t>
      </w:r>
      <w:proofErr w:type="spellEnd"/>
      <w:r w:rsidRPr="00121490">
        <w:rPr>
          <w:rFonts w:ascii="Calibri" w:hAnsi="Calibri"/>
        </w:rPr>
        <w:t xml:space="preserve"> </w:t>
      </w:r>
      <w:proofErr w:type="spellStart"/>
      <w:r w:rsidRPr="00121490">
        <w:rPr>
          <w:rFonts w:ascii="Calibri" w:hAnsi="Calibri"/>
        </w:rPr>
        <w:t>une</w:t>
      </w:r>
      <w:proofErr w:type="spellEnd"/>
      <w:r w:rsidRPr="00121490">
        <w:rPr>
          <w:rFonts w:ascii="Calibri" w:hAnsi="Calibri"/>
        </w:rPr>
        <w:t xml:space="preserve"> </w:t>
      </w:r>
      <w:proofErr w:type="spellStart"/>
      <w:r w:rsidRPr="00121490">
        <w:rPr>
          <w:rFonts w:ascii="Calibri" w:hAnsi="Calibri"/>
        </w:rPr>
        <w:t>entreprise</w:t>
      </w:r>
      <w:proofErr w:type="spellEnd"/>
      <w:r w:rsidRPr="00121490">
        <w:rPr>
          <w:rFonts w:ascii="Calibri" w:hAnsi="Calibri"/>
        </w:rPr>
        <w:t xml:space="preserve"> </w:t>
      </w:r>
      <w:proofErr w:type="spellStart"/>
      <w:r w:rsidRPr="00121490">
        <w:rPr>
          <w:rFonts w:ascii="Calibri" w:hAnsi="Calibri"/>
        </w:rPr>
        <w:t>individuelle</w:t>
      </w:r>
      <w:proofErr w:type="spellEnd"/>
      <w:r w:rsidRPr="00121490">
        <w:rPr>
          <w:rFonts w:ascii="Calibri" w:hAnsi="Calibri"/>
        </w:rPr>
        <w:t xml:space="preserve">, </w:t>
      </w:r>
      <w:proofErr w:type="spellStart"/>
      <w:r w:rsidRPr="00121490">
        <w:rPr>
          <w:rFonts w:ascii="Calibri" w:hAnsi="Calibri"/>
        </w:rPr>
        <w:t>peu</w:t>
      </w:r>
      <w:proofErr w:type="spellEnd"/>
      <w:r w:rsidRPr="00121490">
        <w:rPr>
          <w:rFonts w:ascii="Calibri" w:hAnsi="Calibri"/>
        </w:rPr>
        <w:t xml:space="preserve"> de </w:t>
      </w:r>
      <w:proofErr w:type="spellStart"/>
      <w:r w:rsidRPr="00121490">
        <w:rPr>
          <w:rFonts w:ascii="Calibri" w:hAnsi="Calibri"/>
        </w:rPr>
        <w:t>formalités</w:t>
      </w:r>
      <w:proofErr w:type="spellEnd"/>
      <w:r w:rsidRPr="00121490">
        <w:rPr>
          <w:rFonts w:ascii="Calibri" w:hAnsi="Calibri"/>
        </w:rPr>
        <w:t xml:space="preserve"> </w:t>
      </w:r>
      <w:proofErr w:type="spellStart"/>
      <w:r w:rsidRPr="00121490">
        <w:rPr>
          <w:rFonts w:ascii="Calibri" w:hAnsi="Calibri"/>
        </w:rPr>
        <w:t>administratives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sont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nécessaires</w:t>
      </w:r>
      <w:proofErr w:type="spellEnd"/>
      <w:r w:rsidRPr="00121490">
        <w:rPr>
          <w:rFonts w:ascii="Calibri" w:hAnsi="Calibri"/>
        </w:rPr>
        <w:t> :</w:t>
      </w:r>
      <w:proofErr w:type="gramEnd"/>
      <w:r w:rsidRPr="00121490">
        <w:rPr>
          <w:rFonts w:ascii="Calibri" w:hAnsi="Calibri"/>
        </w:rPr>
        <w:t xml:space="preserve"> </w:t>
      </w:r>
      <w:proofErr w:type="spellStart"/>
      <w:r w:rsidRPr="00121490">
        <w:rPr>
          <w:rFonts w:ascii="Calibri" w:hAnsi="Calibri"/>
        </w:rPr>
        <w:t>une</w:t>
      </w:r>
      <w:proofErr w:type="spellEnd"/>
      <w:r w:rsidRPr="00121490">
        <w:rPr>
          <w:rFonts w:ascii="Calibri" w:hAnsi="Calibri"/>
        </w:rPr>
        <w:t xml:space="preserve"> simple </w:t>
      </w:r>
      <w:proofErr w:type="spellStart"/>
      <w:r w:rsidRPr="00121490">
        <w:rPr>
          <w:rFonts w:ascii="Calibri" w:hAnsi="Calibri"/>
        </w:rPr>
        <w:t>déclaration</w:t>
      </w:r>
      <w:proofErr w:type="spellEnd"/>
      <w:r w:rsidRPr="00121490">
        <w:rPr>
          <w:rFonts w:ascii="Calibri" w:hAnsi="Calibri"/>
        </w:rPr>
        <w:t xml:space="preserve"> au Centre de </w:t>
      </w:r>
      <w:proofErr w:type="spellStart"/>
      <w:r w:rsidR="0036042F">
        <w:rPr>
          <w:rFonts w:ascii="Calibri" w:hAnsi="Calibri"/>
        </w:rPr>
        <w:t>f</w:t>
      </w:r>
      <w:r w:rsidRPr="00121490">
        <w:rPr>
          <w:rFonts w:ascii="Calibri" w:hAnsi="Calibri"/>
        </w:rPr>
        <w:t>ormalités</w:t>
      </w:r>
      <w:proofErr w:type="spellEnd"/>
      <w:r w:rsidRPr="00121490">
        <w:rPr>
          <w:rFonts w:ascii="Calibri" w:hAnsi="Calibri"/>
        </w:rPr>
        <w:t xml:space="preserve"> des </w:t>
      </w:r>
      <w:proofErr w:type="spellStart"/>
      <w:r w:rsidR="0036042F">
        <w:rPr>
          <w:rFonts w:ascii="Calibri" w:hAnsi="Calibri"/>
        </w:rPr>
        <w:t>e</w:t>
      </w:r>
      <w:r w:rsidRPr="00121490">
        <w:rPr>
          <w:rFonts w:ascii="Calibri" w:hAnsi="Calibri"/>
        </w:rPr>
        <w:t>ntreprises</w:t>
      </w:r>
      <w:proofErr w:type="spellEnd"/>
      <w:r>
        <w:rPr>
          <w:rFonts w:ascii="Calibri" w:hAnsi="Calibri"/>
        </w:rPr>
        <w:t xml:space="preserve"> (CFE) </w:t>
      </w:r>
      <w:proofErr w:type="spellStart"/>
      <w:r>
        <w:rPr>
          <w:rFonts w:ascii="Calibri" w:hAnsi="Calibri"/>
        </w:rPr>
        <w:t>suffit</w:t>
      </w:r>
      <w:proofErr w:type="spellEnd"/>
      <w:r>
        <w:rPr>
          <w:rFonts w:ascii="Calibri" w:hAnsi="Calibri"/>
        </w:rPr>
        <w:t xml:space="preserve">. Les CFE </w:t>
      </w:r>
      <w:proofErr w:type="spellStart"/>
      <w:r>
        <w:rPr>
          <w:rFonts w:ascii="Calibri" w:hAnsi="Calibri"/>
        </w:rPr>
        <w:t>seront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remplacés</w:t>
      </w:r>
      <w:proofErr w:type="spellEnd"/>
      <w:r>
        <w:rPr>
          <w:rFonts w:ascii="Calibri" w:hAnsi="Calibri"/>
        </w:rPr>
        <w:t xml:space="preserve"> à </w:t>
      </w:r>
      <w:proofErr w:type="spellStart"/>
      <w:r>
        <w:rPr>
          <w:rFonts w:ascii="Calibri" w:hAnsi="Calibri"/>
        </w:rPr>
        <w:t>partir</w:t>
      </w:r>
      <w:proofErr w:type="spellEnd"/>
      <w:r>
        <w:rPr>
          <w:rFonts w:ascii="Calibri" w:hAnsi="Calibri"/>
        </w:rPr>
        <w:t xml:space="preserve"> du 1</w:t>
      </w:r>
      <w:r w:rsidRPr="00975215"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janvier</w:t>
      </w:r>
      <w:proofErr w:type="spellEnd"/>
      <w:r>
        <w:rPr>
          <w:rFonts w:ascii="Calibri" w:hAnsi="Calibri"/>
        </w:rPr>
        <w:t xml:space="preserve"> 2021 au plus </w:t>
      </w:r>
      <w:proofErr w:type="spellStart"/>
      <w:r>
        <w:rPr>
          <w:rFonts w:ascii="Calibri" w:hAnsi="Calibri"/>
        </w:rPr>
        <w:t>tard</w:t>
      </w:r>
      <w:proofErr w:type="spellEnd"/>
      <w:r>
        <w:rPr>
          <w:rFonts w:ascii="Calibri" w:hAnsi="Calibri"/>
        </w:rPr>
        <w:t xml:space="preserve"> par un </w:t>
      </w:r>
      <w:proofErr w:type="spellStart"/>
      <w:r>
        <w:rPr>
          <w:rFonts w:ascii="Calibri" w:hAnsi="Calibri"/>
        </w:rPr>
        <w:t>guichet</w:t>
      </w:r>
      <w:proofErr w:type="spellEnd"/>
      <w:r>
        <w:rPr>
          <w:rFonts w:ascii="Calibri" w:hAnsi="Calibri"/>
        </w:rPr>
        <w:t xml:space="preserve"> unique.</w:t>
      </w:r>
    </w:p>
    <w:p w14:paraId="0F969649" w14:textId="77777777" w:rsidR="003210A8" w:rsidRDefault="003210A8" w:rsidP="003210A8">
      <w:pPr>
        <w:ind w:right="853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Aucun</w:t>
      </w:r>
      <w:proofErr w:type="spellEnd"/>
      <w:r>
        <w:rPr>
          <w:rFonts w:ascii="Calibri" w:hAnsi="Calibri"/>
        </w:rPr>
        <w:t xml:space="preserve"> capital minimum </w:t>
      </w:r>
      <w:proofErr w:type="spellStart"/>
      <w:r>
        <w:rPr>
          <w:rFonts w:ascii="Calibri" w:hAnsi="Calibri"/>
        </w:rPr>
        <w:t>n’est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exigé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loi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mais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l’entrepreneur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doit</w:t>
      </w:r>
      <w:proofErr w:type="spellEnd"/>
      <w:r>
        <w:rPr>
          <w:rFonts w:ascii="Calibri" w:hAnsi="Calibri"/>
        </w:rPr>
        <w:t xml:space="preserve"> disposer des </w:t>
      </w:r>
      <w:proofErr w:type="spellStart"/>
      <w:r>
        <w:rPr>
          <w:rFonts w:ascii="Calibri" w:hAnsi="Calibri"/>
        </w:rPr>
        <w:t>fonds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nécessaires</w:t>
      </w:r>
      <w:proofErr w:type="spellEnd"/>
      <w:r>
        <w:rPr>
          <w:rFonts w:ascii="Calibri" w:hAnsi="Calibri"/>
        </w:rPr>
        <w:t xml:space="preserve"> au </w:t>
      </w:r>
      <w:proofErr w:type="spellStart"/>
      <w:r>
        <w:rPr>
          <w:rFonts w:ascii="Calibri" w:hAnsi="Calibri"/>
        </w:rPr>
        <w:t>fonctionnement</w:t>
      </w:r>
      <w:proofErr w:type="spellEnd"/>
      <w:r>
        <w:rPr>
          <w:rFonts w:ascii="Calibri" w:hAnsi="Calibri"/>
        </w:rPr>
        <w:t xml:space="preserve"> de la </w:t>
      </w:r>
      <w:proofErr w:type="spellStart"/>
      <w:r>
        <w:rPr>
          <w:rFonts w:ascii="Calibri" w:hAnsi="Calibri"/>
        </w:rPr>
        <w:t>société</w:t>
      </w:r>
      <w:proofErr w:type="spellEnd"/>
      <w:r>
        <w:rPr>
          <w:rFonts w:ascii="Calibri" w:hAnsi="Calibri"/>
        </w:rPr>
        <w:t>.</w:t>
      </w:r>
    </w:p>
    <w:p w14:paraId="1F101915" w14:textId="2E3D4857" w:rsidR="003210A8" w:rsidRPr="00AE4841" w:rsidRDefault="003210A8" w:rsidP="003210A8">
      <w:pPr>
        <w:ind w:right="853"/>
        <w:jc w:val="both"/>
        <w:rPr>
          <w:rFonts w:ascii="Calibri" w:hAnsi="Calibri"/>
          <w:color w:val="000000" w:themeColor="text1"/>
        </w:rPr>
      </w:pPr>
      <w:proofErr w:type="spellStart"/>
      <w:r w:rsidRPr="00AE4841">
        <w:rPr>
          <w:rFonts w:ascii="Calibri" w:hAnsi="Calibri"/>
          <w:color w:val="000000" w:themeColor="text1"/>
        </w:rPr>
        <w:t>L’entrepreneur</w:t>
      </w:r>
      <w:proofErr w:type="spellEnd"/>
      <w:r w:rsidRPr="00AE4841">
        <w:rPr>
          <w:rFonts w:ascii="Calibri" w:hAnsi="Calibri"/>
          <w:color w:val="000000" w:themeColor="text1"/>
        </w:rPr>
        <w:t xml:space="preserve"> </w:t>
      </w:r>
      <w:proofErr w:type="spellStart"/>
      <w:r w:rsidRPr="00AE4841">
        <w:rPr>
          <w:rFonts w:ascii="Calibri" w:hAnsi="Calibri"/>
          <w:color w:val="000000" w:themeColor="text1"/>
        </w:rPr>
        <w:t>individu</w:t>
      </w:r>
      <w:r w:rsidR="0036042F">
        <w:rPr>
          <w:rFonts w:ascii="Calibri" w:hAnsi="Calibri"/>
          <w:color w:val="000000" w:themeColor="text1"/>
        </w:rPr>
        <w:t>el</w:t>
      </w:r>
      <w:proofErr w:type="spellEnd"/>
      <w:r w:rsidR="0036042F">
        <w:rPr>
          <w:rFonts w:ascii="Calibri" w:hAnsi="Calibri"/>
          <w:color w:val="000000" w:themeColor="text1"/>
        </w:rPr>
        <w:t xml:space="preserve"> dispose </w:t>
      </w:r>
      <w:proofErr w:type="spellStart"/>
      <w:r w:rsidR="0036042F">
        <w:rPr>
          <w:rFonts w:ascii="Calibri" w:hAnsi="Calibri"/>
          <w:color w:val="000000" w:themeColor="text1"/>
        </w:rPr>
        <w:t>d’une</w:t>
      </w:r>
      <w:proofErr w:type="spellEnd"/>
      <w:r w:rsidR="0036042F">
        <w:rPr>
          <w:rFonts w:ascii="Calibri" w:hAnsi="Calibri"/>
          <w:color w:val="000000" w:themeColor="text1"/>
        </w:rPr>
        <w:t xml:space="preserve"> </w:t>
      </w:r>
      <w:proofErr w:type="spellStart"/>
      <w:r w:rsidR="0036042F">
        <w:rPr>
          <w:rFonts w:ascii="Calibri" w:hAnsi="Calibri"/>
          <w:color w:val="000000" w:themeColor="text1"/>
        </w:rPr>
        <w:t>grande</w:t>
      </w:r>
      <w:proofErr w:type="spellEnd"/>
      <w:r w:rsidR="0036042F">
        <w:rPr>
          <w:rFonts w:ascii="Calibri" w:hAnsi="Calibri"/>
          <w:color w:val="000000" w:themeColor="text1"/>
        </w:rPr>
        <w:t xml:space="preserve"> </w:t>
      </w:r>
      <w:proofErr w:type="spellStart"/>
      <w:r w:rsidR="0036042F">
        <w:rPr>
          <w:rFonts w:ascii="Calibri" w:hAnsi="Calibri"/>
          <w:color w:val="000000" w:themeColor="text1"/>
        </w:rPr>
        <w:t>liberté</w:t>
      </w:r>
      <w:proofErr w:type="spellEnd"/>
      <w:r w:rsidRPr="00AE4841">
        <w:rPr>
          <w:rFonts w:ascii="Calibri" w:hAnsi="Calibri"/>
          <w:color w:val="000000" w:themeColor="text1"/>
        </w:rPr>
        <w:t xml:space="preserve"> et </w:t>
      </w:r>
      <w:proofErr w:type="spellStart"/>
      <w:r w:rsidRPr="00AE4841">
        <w:rPr>
          <w:rFonts w:ascii="Calibri" w:hAnsi="Calibri"/>
          <w:color w:val="000000" w:themeColor="text1"/>
        </w:rPr>
        <w:t>il</w:t>
      </w:r>
      <w:proofErr w:type="spellEnd"/>
      <w:r w:rsidRPr="00AE4841">
        <w:rPr>
          <w:rFonts w:ascii="Calibri" w:hAnsi="Calibri"/>
          <w:color w:val="000000" w:themeColor="text1"/>
        </w:rPr>
        <w:t xml:space="preserve"> </w:t>
      </w:r>
      <w:proofErr w:type="spellStart"/>
      <w:r w:rsidRPr="00AE4841">
        <w:rPr>
          <w:rFonts w:ascii="Calibri" w:hAnsi="Calibri"/>
          <w:color w:val="000000" w:themeColor="text1"/>
        </w:rPr>
        <w:t>peut</w:t>
      </w:r>
      <w:proofErr w:type="spellEnd"/>
      <w:r w:rsidRPr="00AE4841">
        <w:rPr>
          <w:rFonts w:ascii="Calibri" w:hAnsi="Calibri"/>
          <w:color w:val="000000" w:themeColor="text1"/>
        </w:rPr>
        <w:t xml:space="preserve"> </w:t>
      </w:r>
      <w:proofErr w:type="spellStart"/>
      <w:r w:rsidRPr="00AE4841">
        <w:rPr>
          <w:rFonts w:ascii="Calibri" w:hAnsi="Calibri"/>
          <w:color w:val="000000" w:themeColor="text1"/>
        </w:rPr>
        <w:t>élaborer</w:t>
      </w:r>
      <w:proofErr w:type="spellEnd"/>
      <w:r w:rsidRPr="00AE4841">
        <w:rPr>
          <w:rFonts w:ascii="Calibri" w:hAnsi="Calibri"/>
          <w:color w:val="000000" w:themeColor="text1"/>
        </w:rPr>
        <w:t xml:space="preserve"> </w:t>
      </w:r>
      <w:proofErr w:type="spellStart"/>
      <w:r w:rsidRPr="00AE4841">
        <w:rPr>
          <w:rFonts w:ascii="Calibri" w:hAnsi="Calibri"/>
          <w:color w:val="000000" w:themeColor="text1"/>
        </w:rPr>
        <w:t>sa</w:t>
      </w:r>
      <w:proofErr w:type="spellEnd"/>
      <w:r w:rsidRPr="00AE4841">
        <w:rPr>
          <w:rFonts w:ascii="Calibri" w:hAnsi="Calibri"/>
          <w:color w:val="000000" w:themeColor="text1"/>
        </w:rPr>
        <w:t xml:space="preserve"> </w:t>
      </w:r>
      <w:proofErr w:type="spellStart"/>
      <w:r w:rsidRPr="00AE4841">
        <w:rPr>
          <w:rFonts w:ascii="Calibri" w:hAnsi="Calibri"/>
          <w:color w:val="000000" w:themeColor="text1"/>
        </w:rPr>
        <w:t>stratégie</w:t>
      </w:r>
      <w:proofErr w:type="spellEnd"/>
      <w:r w:rsidRPr="00AE4841">
        <w:rPr>
          <w:rFonts w:ascii="Calibri" w:hAnsi="Calibri"/>
          <w:color w:val="000000" w:themeColor="text1"/>
        </w:rPr>
        <w:t xml:space="preserve"> et les </w:t>
      </w:r>
      <w:proofErr w:type="spellStart"/>
      <w:r w:rsidRPr="00AE4841">
        <w:rPr>
          <w:rFonts w:ascii="Calibri" w:hAnsi="Calibri"/>
          <w:color w:val="000000" w:themeColor="text1"/>
        </w:rPr>
        <w:t>moyens</w:t>
      </w:r>
      <w:proofErr w:type="spellEnd"/>
      <w:r w:rsidRPr="00AE4841">
        <w:rPr>
          <w:rFonts w:ascii="Calibri" w:hAnsi="Calibri"/>
          <w:color w:val="000000" w:themeColor="text1"/>
        </w:rPr>
        <w:t xml:space="preserve"> pour y </w:t>
      </w:r>
      <w:proofErr w:type="spellStart"/>
      <w:r w:rsidRPr="00AE4841">
        <w:rPr>
          <w:rFonts w:ascii="Calibri" w:hAnsi="Calibri"/>
          <w:color w:val="000000" w:themeColor="text1"/>
        </w:rPr>
        <w:t>parvenir</w:t>
      </w:r>
      <w:proofErr w:type="spellEnd"/>
      <w:r w:rsidRPr="00AE4841">
        <w:rPr>
          <w:rFonts w:ascii="Calibri" w:hAnsi="Calibri"/>
          <w:color w:val="000000" w:themeColor="text1"/>
        </w:rPr>
        <w:t xml:space="preserve"> </w:t>
      </w:r>
      <w:proofErr w:type="spellStart"/>
      <w:r w:rsidRPr="00AE4841">
        <w:rPr>
          <w:rFonts w:ascii="Calibri" w:hAnsi="Calibri"/>
          <w:color w:val="000000" w:themeColor="text1"/>
        </w:rPr>
        <w:t>comme</w:t>
      </w:r>
      <w:proofErr w:type="spellEnd"/>
      <w:r w:rsidRPr="00AE4841">
        <w:rPr>
          <w:rFonts w:ascii="Calibri" w:hAnsi="Calibri"/>
          <w:color w:val="000000" w:themeColor="text1"/>
        </w:rPr>
        <w:t xml:space="preserve"> </w:t>
      </w:r>
      <w:proofErr w:type="spellStart"/>
      <w:r w:rsidRPr="00AE4841">
        <w:rPr>
          <w:rFonts w:ascii="Calibri" w:hAnsi="Calibri"/>
          <w:color w:val="000000" w:themeColor="text1"/>
        </w:rPr>
        <w:t>il</w:t>
      </w:r>
      <w:proofErr w:type="spellEnd"/>
      <w:r w:rsidRPr="00AE4841">
        <w:rPr>
          <w:rFonts w:ascii="Calibri" w:hAnsi="Calibri"/>
          <w:color w:val="000000" w:themeColor="text1"/>
        </w:rPr>
        <w:t xml:space="preserve"> </w:t>
      </w:r>
      <w:proofErr w:type="spellStart"/>
      <w:r w:rsidRPr="00AE4841">
        <w:rPr>
          <w:rFonts w:ascii="Calibri" w:hAnsi="Calibri"/>
          <w:color w:val="000000" w:themeColor="text1"/>
        </w:rPr>
        <w:t>l’entend</w:t>
      </w:r>
      <w:proofErr w:type="spellEnd"/>
      <w:r w:rsidRPr="00AE4841">
        <w:rPr>
          <w:rFonts w:ascii="Calibri" w:hAnsi="Calibri"/>
          <w:color w:val="000000" w:themeColor="text1"/>
        </w:rPr>
        <w:t xml:space="preserve">, </w:t>
      </w:r>
      <w:proofErr w:type="spellStart"/>
      <w:r w:rsidRPr="00AE4841">
        <w:rPr>
          <w:rFonts w:ascii="Calibri" w:hAnsi="Calibri"/>
          <w:color w:val="000000" w:themeColor="text1"/>
        </w:rPr>
        <w:t>puisqu’il</w:t>
      </w:r>
      <w:proofErr w:type="spellEnd"/>
      <w:r w:rsidRPr="00AE4841">
        <w:rPr>
          <w:rFonts w:ascii="Calibri" w:hAnsi="Calibri"/>
          <w:color w:val="000000" w:themeColor="text1"/>
        </w:rPr>
        <w:t xml:space="preserve"> </w:t>
      </w:r>
      <w:proofErr w:type="spellStart"/>
      <w:r w:rsidRPr="00AE4841">
        <w:rPr>
          <w:rFonts w:ascii="Calibri" w:hAnsi="Calibri"/>
          <w:color w:val="000000" w:themeColor="text1"/>
        </w:rPr>
        <w:t>est</w:t>
      </w:r>
      <w:proofErr w:type="spellEnd"/>
      <w:r w:rsidRPr="00AE4841">
        <w:rPr>
          <w:rFonts w:ascii="Calibri" w:hAnsi="Calibri"/>
          <w:color w:val="000000" w:themeColor="text1"/>
        </w:rPr>
        <w:t xml:space="preserve"> le </w:t>
      </w:r>
      <w:proofErr w:type="spellStart"/>
      <w:r w:rsidRPr="00AE4841">
        <w:rPr>
          <w:rFonts w:ascii="Calibri" w:hAnsi="Calibri"/>
          <w:color w:val="000000" w:themeColor="text1"/>
        </w:rPr>
        <w:t>seul</w:t>
      </w:r>
      <w:proofErr w:type="spellEnd"/>
      <w:r w:rsidRPr="00AE4841">
        <w:rPr>
          <w:rFonts w:ascii="Calibri" w:hAnsi="Calibri"/>
          <w:color w:val="000000" w:themeColor="text1"/>
        </w:rPr>
        <w:t xml:space="preserve"> </w:t>
      </w:r>
      <w:proofErr w:type="spellStart"/>
      <w:r w:rsidRPr="00AE4841">
        <w:rPr>
          <w:rFonts w:ascii="Calibri" w:hAnsi="Calibri"/>
          <w:color w:val="000000" w:themeColor="text1"/>
        </w:rPr>
        <w:t>décisionnaire</w:t>
      </w:r>
      <w:proofErr w:type="spellEnd"/>
      <w:r>
        <w:rPr>
          <w:rFonts w:ascii="Calibri" w:hAnsi="Calibri"/>
          <w:color w:val="000000" w:themeColor="text1"/>
        </w:rPr>
        <w:t xml:space="preserve"> (</w:t>
      </w:r>
      <w:proofErr w:type="spellStart"/>
      <w:r>
        <w:rPr>
          <w:rFonts w:ascii="Calibri" w:hAnsi="Calibri"/>
          <w:color w:val="000000" w:themeColor="text1"/>
        </w:rPr>
        <w:t>l’entrepreneur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individuel</w:t>
      </w:r>
      <w:proofErr w:type="spellEnd"/>
      <w:r>
        <w:rPr>
          <w:rFonts w:ascii="Calibri" w:hAnsi="Calibri"/>
          <w:color w:val="000000" w:themeColor="text1"/>
        </w:rPr>
        <w:t xml:space="preserve"> ne </w:t>
      </w:r>
      <w:proofErr w:type="spellStart"/>
      <w:r>
        <w:rPr>
          <w:rFonts w:ascii="Calibri" w:hAnsi="Calibri"/>
          <w:color w:val="000000" w:themeColor="text1"/>
        </w:rPr>
        <w:t>peut</w:t>
      </w:r>
      <w:proofErr w:type="spellEnd"/>
      <w:r>
        <w:rPr>
          <w:rFonts w:ascii="Calibri" w:hAnsi="Calibri"/>
          <w:color w:val="000000" w:themeColor="text1"/>
        </w:rPr>
        <w:t xml:space="preserve"> pas </w:t>
      </w:r>
      <w:proofErr w:type="spellStart"/>
      <w:r>
        <w:rPr>
          <w:rFonts w:ascii="Calibri" w:hAnsi="Calibri"/>
          <w:color w:val="000000" w:themeColor="text1"/>
        </w:rPr>
        <w:t>s’associer</w:t>
      </w:r>
      <w:proofErr w:type="spellEnd"/>
      <w:r>
        <w:rPr>
          <w:rFonts w:ascii="Calibri" w:hAnsi="Calibri"/>
          <w:color w:val="000000" w:themeColor="text1"/>
        </w:rPr>
        <w:t>)</w:t>
      </w:r>
      <w:r w:rsidRPr="00AE4841">
        <w:rPr>
          <w:rFonts w:ascii="Calibri" w:hAnsi="Calibri"/>
          <w:color w:val="000000" w:themeColor="text1"/>
        </w:rPr>
        <w:t>.</w:t>
      </w:r>
    </w:p>
    <w:p w14:paraId="479EF4B3" w14:textId="77777777" w:rsidR="003210A8" w:rsidRDefault="003210A8" w:rsidP="003210A8">
      <w:pPr>
        <w:ind w:right="853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Concernant</w:t>
      </w:r>
      <w:proofErr w:type="spellEnd"/>
      <w:r>
        <w:rPr>
          <w:rFonts w:ascii="Calibri" w:hAnsi="Calibri"/>
        </w:rPr>
        <w:t xml:space="preserve"> le régime social, </w:t>
      </w:r>
      <w:proofErr w:type="spellStart"/>
      <w:r>
        <w:rPr>
          <w:rFonts w:ascii="Calibri" w:hAnsi="Calibri"/>
        </w:rPr>
        <w:t>l</w:t>
      </w:r>
      <w:r w:rsidRPr="00121490">
        <w:rPr>
          <w:rFonts w:ascii="Calibri" w:hAnsi="Calibri"/>
        </w:rPr>
        <w:t>’entrepreneur</w:t>
      </w:r>
      <w:proofErr w:type="spellEnd"/>
      <w:r w:rsidRPr="00121490">
        <w:rPr>
          <w:rFonts w:ascii="Calibri" w:hAnsi="Calibri"/>
        </w:rPr>
        <w:t xml:space="preserve"> </w:t>
      </w:r>
      <w:proofErr w:type="spellStart"/>
      <w:r w:rsidRPr="00121490">
        <w:rPr>
          <w:rFonts w:ascii="Calibri" w:hAnsi="Calibri"/>
        </w:rPr>
        <w:t>individuel</w:t>
      </w:r>
      <w:proofErr w:type="spellEnd"/>
      <w:r w:rsidRPr="00121490">
        <w:rPr>
          <w:rFonts w:ascii="Calibri" w:hAnsi="Calibri"/>
        </w:rPr>
        <w:t xml:space="preserve"> </w:t>
      </w:r>
      <w:proofErr w:type="spellStart"/>
      <w:r w:rsidRPr="00121490">
        <w:rPr>
          <w:rFonts w:ascii="Calibri" w:hAnsi="Calibri"/>
        </w:rPr>
        <w:t>est</w:t>
      </w:r>
      <w:proofErr w:type="spellEnd"/>
      <w:r w:rsidRPr="00121490">
        <w:rPr>
          <w:rFonts w:ascii="Calibri" w:hAnsi="Calibri"/>
        </w:rPr>
        <w:t xml:space="preserve"> non </w:t>
      </w:r>
      <w:proofErr w:type="spellStart"/>
      <w:r w:rsidRPr="00121490">
        <w:rPr>
          <w:rFonts w:ascii="Calibri" w:hAnsi="Calibri"/>
        </w:rPr>
        <w:t>salarié</w:t>
      </w:r>
      <w:proofErr w:type="spellEnd"/>
      <w:r w:rsidRPr="00121490">
        <w:rPr>
          <w:rFonts w:ascii="Calibri" w:hAnsi="Calibri"/>
        </w:rPr>
        <w:t xml:space="preserve">. </w:t>
      </w:r>
      <w:proofErr w:type="spellStart"/>
      <w:r w:rsidRPr="00121490">
        <w:rPr>
          <w:rFonts w:ascii="Calibri" w:hAnsi="Calibri"/>
        </w:rPr>
        <w:t>En</w:t>
      </w:r>
      <w:proofErr w:type="spellEnd"/>
      <w:r w:rsidRPr="00121490">
        <w:rPr>
          <w:rFonts w:ascii="Calibri" w:hAnsi="Calibri"/>
        </w:rPr>
        <w:t xml:space="preserve"> </w:t>
      </w:r>
      <w:proofErr w:type="spellStart"/>
      <w:r w:rsidRPr="00121490">
        <w:rPr>
          <w:rFonts w:ascii="Calibri" w:hAnsi="Calibri"/>
        </w:rPr>
        <w:t>tant</w:t>
      </w:r>
      <w:proofErr w:type="spellEnd"/>
      <w:r w:rsidRPr="00121490">
        <w:rPr>
          <w:rFonts w:ascii="Calibri" w:hAnsi="Calibri"/>
        </w:rPr>
        <w:t xml:space="preserve"> que </w:t>
      </w:r>
      <w:proofErr w:type="spellStart"/>
      <w:r w:rsidRPr="00121490">
        <w:rPr>
          <w:rFonts w:ascii="Calibri" w:hAnsi="Calibri"/>
        </w:rPr>
        <w:t>travailleur</w:t>
      </w:r>
      <w:proofErr w:type="spellEnd"/>
      <w:r w:rsidRPr="00121490">
        <w:rPr>
          <w:rFonts w:ascii="Calibri" w:hAnsi="Calibri"/>
        </w:rPr>
        <w:t xml:space="preserve"> non </w:t>
      </w:r>
      <w:proofErr w:type="spellStart"/>
      <w:r w:rsidRPr="00121490">
        <w:rPr>
          <w:rFonts w:ascii="Calibri" w:hAnsi="Calibri"/>
        </w:rPr>
        <w:t>salarié</w:t>
      </w:r>
      <w:proofErr w:type="spellEnd"/>
      <w:r w:rsidRPr="00121490">
        <w:rPr>
          <w:rFonts w:ascii="Calibri" w:hAnsi="Calibri"/>
        </w:rPr>
        <w:t xml:space="preserve"> (TNS), </w:t>
      </w:r>
      <w:proofErr w:type="spellStart"/>
      <w:r w:rsidRPr="00121490">
        <w:rPr>
          <w:rFonts w:ascii="Calibri" w:hAnsi="Calibri"/>
        </w:rPr>
        <w:t>il</w:t>
      </w:r>
      <w:proofErr w:type="spellEnd"/>
      <w:r w:rsidRPr="00121490">
        <w:rPr>
          <w:rFonts w:ascii="Calibri" w:hAnsi="Calibri"/>
        </w:rPr>
        <w:t xml:space="preserve"> </w:t>
      </w:r>
      <w:proofErr w:type="spellStart"/>
      <w:r w:rsidRPr="00121490">
        <w:rPr>
          <w:rFonts w:ascii="Calibri" w:hAnsi="Calibri"/>
        </w:rPr>
        <w:t>est</w:t>
      </w:r>
      <w:proofErr w:type="spellEnd"/>
      <w:r w:rsidRPr="00121490">
        <w:rPr>
          <w:rFonts w:ascii="Calibri" w:hAnsi="Calibri"/>
        </w:rPr>
        <w:t xml:space="preserve"> </w:t>
      </w:r>
      <w:proofErr w:type="spellStart"/>
      <w:r w:rsidRPr="00121490">
        <w:rPr>
          <w:rFonts w:ascii="Calibri" w:hAnsi="Calibri"/>
        </w:rPr>
        <w:t>affilié</w:t>
      </w:r>
      <w:proofErr w:type="spellEnd"/>
      <w:r w:rsidRPr="0012149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à la </w:t>
      </w:r>
      <w:proofErr w:type="spellStart"/>
      <w:r>
        <w:rPr>
          <w:rFonts w:ascii="Calibri" w:hAnsi="Calibri"/>
        </w:rPr>
        <w:t>s</w:t>
      </w:r>
      <w:r w:rsidRPr="0078061C">
        <w:rPr>
          <w:rFonts w:ascii="Calibri" w:hAnsi="Calibri"/>
        </w:rPr>
        <w:t>écu</w:t>
      </w:r>
      <w:r>
        <w:rPr>
          <w:rFonts w:ascii="Calibri" w:hAnsi="Calibri"/>
        </w:rPr>
        <w:t>rité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sociale</w:t>
      </w:r>
      <w:proofErr w:type="spellEnd"/>
      <w:r>
        <w:rPr>
          <w:rFonts w:ascii="Calibri" w:hAnsi="Calibri"/>
        </w:rPr>
        <w:t xml:space="preserve"> des </w:t>
      </w:r>
      <w:proofErr w:type="spellStart"/>
      <w:r>
        <w:rPr>
          <w:rFonts w:ascii="Calibri" w:hAnsi="Calibri"/>
        </w:rPr>
        <w:t>i</w:t>
      </w:r>
      <w:r w:rsidRPr="0078061C">
        <w:rPr>
          <w:rFonts w:ascii="Calibri" w:hAnsi="Calibri"/>
        </w:rPr>
        <w:t>ndépendants</w:t>
      </w:r>
      <w:proofErr w:type="spellEnd"/>
      <w:r w:rsidRPr="0078061C"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auparavant</w:t>
      </w:r>
      <w:proofErr w:type="spellEnd"/>
      <w:r w:rsidRPr="0078061C">
        <w:rPr>
          <w:rFonts w:ascii="Calibri" w:hAnsi="Calibri"/>
        </w:rPr>
        <w:t xml:space="preserve"> RSI)</w:t>
      </w:r>
      <w:r>
        <w:rPr>
          <w:rFonts w:ascii="Calibri" w:hAnsi="Calibri"/>
        </w:rPr>
        <w:t>.</w:t>
      </w:r>
    </w:p>
    <w:p w14:paraId="381E481A" w14:textId="17C11496" w:rsidR="003210A8" w:rsidRPr="009B2B42" w:rsidRDefault="003210A8" w:rsidP="003210A8">
      <w:pPr>
        <w:tabs>
          <w:tab w:val="num" w:pos="720"/>
        </w:tabs>
        <w:ind w:right="853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L’entrepreneur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individuel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revanche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embaucher</w:t>
      </w:r>
      <w:proofErr w:type="spellEnd"/>
      <w:r>
        <w:rPr>
          <w:rFonts w:ascii="Calibri" w:hAnsi="Calibri"/>
        </w:rPr>
        <w:t xml:space="preserve"> des </w:t>
      </w:r>
      <w:proofErr w:type="spellStart"/>
      <w:r>
        <w:rPr>
          <w:rFonts w:ascii="Calibri" w:hAnsi="Calibri"/>
        </w:rPr>
        <w:t>salariés</w:t>
      </w:r>
      <w:proofErr w:type="spellEnd"/>
      <w:r>
        <w:rPr>
          <w:rFonts w:ascii="Calibri" w:hAnsi="Calibri"/>
        </w:rPr>
        <w:t xml:space="preserve">. </w:t>
      </w:r>
      <w:r w:rsidRPr="0078061C">
        <w:rPr>
          <w:rFonts w:ascii="Calibri" w:hAnsi="Calibri"/>
        </w:rPr>
        <w:t xml:space="preserve">Par </w:t>
      </w:r>
      <w:proofErr w:type="spellStart"/>
      <w:r w:rsidRPr="0078061C">
        <w:rPr>
          <w:rFonts w:ascii="Calibri" w:hAnsi="Calibri"/>
        </w:rPr>
        <w:t>exemple</w:t>
      </w:r>
      <w:proofErr w:type="spellEnd"/>
      <w:r w:rsidRPr="0078061C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si</w:t>
      </w:r>
      <w:proofErr w:type="spellEnd"/>
      <w:r>
        <w:rPr>
          <w:rFonts w:ascii="Calibri" w:hAnsi="Calibri"/>
        </w:rPr>
        <w:t xml:space="preserve"> un </w:t>
      </w:r>
      <w:r w:rsidRPr="0078061C">
        <w:rPr>
          <w:rFonts w:ascii="Calibri" w:hAnsi="Calibri"/>
        </w:rPr>
        <w:t>artisan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cré</w:t>
      </w:r>
      <w:r w:rsidR="0036042F">
        <w:rPr>
          <w:rFonts w:ascii="Calibri" w:hAnsi="Calibri"/>
        </w:rPr>
        <w:t>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entreprise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individuelle</w:t>
      </w:r>
      <w:proofErr w:type="spellEnd"/>
      <w:r w:rsidRPr="0078061C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le </w:t>
      </w:r>
      <w:proofErr w:type="spellStart"/>
      <w:r>
        <w:rPr>
          <w:rFonts w:ascii="Calibri" w:hAnsi="Calibri"/>
        </w:rPr>
        <w:t>recours</w:t>
      </w:r>
      <w:proofErr w:type="spellEnd"/>
      <w:r>
        <w:rPr>
          <w:rFonts w:ascii="Calibri" w:hAnsi="Calibri"/>
        </w:rPr>
        <w:t xml:space="preserve"> à un</w:t>
      </w:r>
      <w:r w:rsidRPr="0078061C">
        <w:rPr>
          <w:rFonts w:ascii="Calibri" w:hAnsi="Calibri"/>
        </w:rPr>
        <w:t xml:space="preserve"> </w:t>
      </w:r>
      <w:proofErr w:type="spellStart"/>
      <w:r w:rsidRPr="0078061C">
        <w:rPr>
          <w:rFonts w:ascii="Calibri" w:hAnsi="Calibri"/>
        </w:rPr>
        <w:t>salarié</w:t>
      </w:r>
      <w:proofErr w:type="spellEnd"/>
      <w:r w:rsidRPr="0078061C">
        <w:rPr>
          <w:rFonts w:ascii="Calibri" w:hAnsi="Calibri"/>
        </w:rPr>
        <w:t xml:space="preserve"> </w:t>
      </w:r>
      <w:proofErr w:type="spellStart"/>
      <w:r w:rsidRPr="0078061C">
        <w:rPr>
          <w:rFonts w:ascii="Calibri" w:hAnsi="Calibri"/>
        </w:rPr>
        <w:t>est</w:t>
      </w:r>
      <w:proofErr w:type="spellEnd"/>
      <w:r w:rsidRPr="0078061C">
        <w:rPr>
          <w:rFonts w:ascii="Calibri" w:hAnsi="Calibri"/>
        </w:rPr>
        <w:t xml:space="preserve"> </w:t>
      </w:r>
      <w:proofErr w:type="spellStart"/>
      <w:r w:rsidRPr="0078061C">
        <w:rPr>
          <w:rFonts w:ascii="Calibri" w:hAnsi="Calibri"/>
        </w:rPr>
        <w:t>parfois</w:t>
      </w:r>
      <w:proofErr w:type="spellEnd"/>
      <w:r w:rsidRPr="0078061C">
        <w:rPr>
          <w:rFonts w:ascii="Calibri" w:hAnsi="Calibri"/>
        </w:rPr>
        <w:t xml:space="preserve"> indispensable.</w:t>
      </w:r>
    </w:p>
    <w:p w14:paraId="7CC0D573" w14:textId="000CEE14" w:rsidR="003210A8" w:rsidRDefault="003210A8" w:rsidP="003210A8">
      <w:pPr>
        <w:shd w:val="clear" w:color="auto" w:fill="FFFFFF"/>
        <w:ind w:right="853"/>
        <w:jc w:val="both"/>
        <w:rPr>
          <w:rFonts w:ascii="Calibri" w:hAnsi="Calibri"/>
          <w:color w:val="212529"/>
        </w:rPr>
      </w:pPr>
      <w:r>
        <w:rPr>
          <w:rStyle w:val="lev"/>
          <w:rFonts w:ascii="Calibri" w:hAnsi="Calibri"/>
          <w:color w:val="212529"/>
        </w:rPr>
        <w:t xml:space="preserve">Par </w:t>
      </w:r>
      <w:proofErr w:type="spellStart"/>
      <w:r>
        <w:rPr>
          <w:rStyle w:val="lev"/>
          <w:rFonts w:ascii="Calibri" w:hAnsi="Calibri"/>
          <w:color w:val="212529"/>
        </w:rPr>
        <w:t>ailleurs</w:t>
      </w:r>
      <w:proofErr w:type="spellEnd"/>
      <w:r>
        <w:rPr>
          <w:rStyle w:val="lev"/>
          <w:rFonts w:ascii="Calibri" w:hAnsi="Calibri"/>
          <w:color w:val="212529"/>
        </w:rPr>
        <w:t>, l</w:t>
      </w:r>
      <w:r w:rsidRPr="000C55AF">
        <w:rPr>
          <w:rFonts w:ascii="Calibri" w:hAnsi="Calibri"/>
          <w:bCs/>
        </w:rPr>
        <w:t xml:space="preserve">e </w:t>
      </w:r>
      <w:proofErr w:type="spellStart"/>
      <w:r w:rsidRPr="000C55AF">
        <w:rPr>
          <w:rFonts w:ascii="Calibri" w:hAnsi="Calibri"/>
          <w:bCs/>
        </w:rPr>
        <w:t>patrimoine</w:t>
      </w:r>
      <w:proofErr w:type="spellEnd"/>
      <w:r w:rsidRPr="000C55AF">
        <w:rPr>
          <w:rFonts w:ascii="Calibri" w:hAnsi="Calibri"/>
          <w:bCs/>
        </w:rPr>
        <w:t xml:space="preserve"> personnel </w:t>
      </w:r>
      <w:r>
        <w:rPr>
          <w:rFonts w:ascii="Calibri" w:hAnsi="Calibri"/>
          <w:bCs/>
        </w:rPr>
        <w:t xml:space="preserve">de </w:t>
      </w:r>
      <w:proofErr w:type="spellStart"/>
      <w:r>
        <w:rPr>
          <w:rFonts w:ascii="Calibri" w:hAnsi="Calibri"/>
          <w:bCs/>
        </w:rPr>
        <w:t>l’entrepreneur</w:t>
      </w:r>
      <w:proofErr w:type="spellEnd"/>
      <w:r>
        <w:rPr>
          <w:rFonts w:ascii="Calibri" w:hAnsi="Calibri"/>
          <w:bCs/>
        </w:rPr>
        <w:t xml:space="preserve"> </w:t>
      </w:r>
      <w:r w:rsidRPr="000C55AF">
        <w:rPr>
          <w:rFonts w:ascii="Calibri" w:hAnsi="Calibri"/>
          <w:bCs/>
        </w:rPr>
        <w:t xml:space="preserve">et </w:t>
      </w:r>
      <w:proofErr w:type="spellStart"/>
      <w:r w:rsidRPr="000C55AF">
        <w:rPr>
          <w:rFonts w:ascii="Calibri" w:hAnsi="Calibri"/>
          <w:bCs/>
        </w:rPr>
        <w:t>celui</w:t>
      </w:r>
      <w:proofErr w:type="spellEnd"/>
      <w:r w:rsidRPr="000C55AF">
        <w:rPr>
          <w:rFonts w:ascii="Calibri" w:hAnsi="Calibri"/>
          <w:bCs/>
        </w:rPr>
        <w:t xml:space="preserve"> de </w:t>
      </w:r>
      <w:proofErr w:type="spellStart"/>
      <w:r w:rsidRPr="000C55AF">
        <w:rPr>
          <w:rFonts w:ascii="Calibri" w:hAnsi="Calibri"/>
          <w:bCs/>
        </w:rPr>
        <w:t>l’entreprise</w:t>
      </w:r>
      <w:proofErr w:type="spellEnd"/>
      <w:r w:rsidRPr="000C55AF">
        <w:rPr>
          <w:rFonts w:ascii="Calibri" w:hAnsi="Calibri"/>
          <w:bCs/>
        </w:rPr>
        <w:t xml:space="preserve"> </w:t>
      </w:r>
      <w:proofErr w:type="spellStart"/>
      <w:r w:rsidRPr="000C55AF">
        <w:rPr>
          <w:rFonts w:ascii="Calibri" w:hAnsi="Calibri"/>
          <w:bCs/>
        </w:rPr>
        <w:t>sont</w:t>
      </w:r>
      <w:proofErr w:type="spellEnd"/>
      <w:r w:rsidRPr="000C55AF">
        <w:rPr>
          <w:rFonts w:ascii="Calibri" w:hAnsi="Calibri"/>
          <w:bCs/>
        </w:rPr>
        <w:t xml:space="preserve"> </w:t>
      </w:r>
      <w:proofErr w:type="spellStart"/>
      <w:r w:rsidRPr="000C55AF">
        <w:rPr>
          <w:rFonts w:ascii="Calibri" w:hAnsi="Calibri"/>
          <w:bCs/>
        </w:rPr>
        <w:t>confondus</w:t>
      </w:r>
      <w:proofErr w:type="spellEnd"/>
      <w:r w:rsidRPr="00121490">
        <w:rPr>
          <w:rFonts w:ascii="Calibri" w:hAnsi="Calibri"/>
          <w:color w:val="212529"/>
        </w:rPr>
        <w:t xml:space="preserve">, </w:t>
      </w:r>
      <w:proofErr w:type="spellStart"/>
      <w:r w:rsidRPr="00121490">
        <w:rPr>
          <w:rFonts w:ascii="Calibri" w:hAnsi="Calibri"/>
          <w:color w:val="212529"/>
        </w:rPr>
        <w:t>puisqu’aucune</w:t>
      </w:r>
      <w:proofErr w:type="spellEnd"/>
      <w:r w:rsidRPr="00121490">
        <w:rPr>
          <w:rFonts w:ascii="Calibri" w:hAnsi="Calibri"/>
          <w:color w:val="212529"/>
        </w:rPr>
        <w:t xml:space="preserve"> </w:t>
      </w:r>
      <w:proofErr w:type="spellStart"/>
      <w:r w:rsidRPr="00121490">
        <w:rPr>
          <w:rFonts w:ascii="Calibri" w:hAnsi="Calibri"/>
          <w:color w:val="212529"/>
        </w:rPr>
        <w:t>personne</w:t>
      </w:r>
      <w:proofErr w:type="spellEnd"/>
      <w:r w:rsidRPr="00121490">
        <w:rPr>
          <w:rFonts w:ascii="Calibri" w:hAnsi="Calibri"/>
          <w:color w:val="212529"/>
        </w:rPr>
        <w:t xml:space="preserve"> morale </w:t>
      </w:r>
      <w:proofErr w:type="spellStart"/>
      <w:r w:rsidRPr="00121490">
        <w:rPr>
          <w:rFonts w:ascii="Calibri" w:hAnsi="Calibri"/>
          <w:color w:val="212529"/>
        </w:rPr>
        <w:t>n’est</w:t>
      </w:r>
      <w:proofErr w:type="spellEnd"/>
      <w:r w:rsidRPr="00121490">
        <w:rPr>
          <w:rFonts w:ascii="Calibri" w:hAnsi="Calibri"/>
          <w:color w:val="212529"/>
        </w:rPr>
        <w:t xml:space="preserve"> </w:t>
      </w:r>
      <w:proofErr w:type="spellStart"/>
      <w:r w:rsidRPr="00121490">
        <w:rPr>
          <w:rFonts w:ascii="Calibri" w:hAnsi="Calibri"/>
          <w:color w:val="212529"/>
        </w:rPr>
        <w:t>créée</w:t>
      </w:r>
      <w:proofErr w:type="spellEnd"/>
      <w:r w:rsidRPr="00121490">
        <w:rPr>
          <w:rFonts w:ascii="Calibri" w:hAnsi="Calibri"/>
          <w:color w:val="212529"/>
        </w:rPr>
        <w:t xml:space="preserve">. </w:t>
      </w:r>
      <w:proofErr w:type="spellStart"/>
      <w:r w:rsidRPr="000C55AF">
        <w:rPr>
          <w:rFonts w:ascii="Calibri" w:hAnsi="Calibri"/>
          <w:bCs/>
        </w:rPr>
        <w:t>C’est</w:t>
      </w:r>
      <w:proofErr w:type="spellEnd"/>
      <w:r w:rsidRPr="000C55AF">
        <w:rPr>
          <w:rFonts w:ascii="Calibri" w:hAnsi="Calibri"/>
          <w:bCs/>
        </w:rPr>
        <w:t xml:space="preserve"> </w:t>
      </w:r>
      <w:proofErr w:type="spellStart"/>
      <w:r w:rsidRPr="000C55AF">
        <w:rPr>
          <w:rFonts w:ascii="Calibri" w:hAnsi="Calibri"/>
          <w:bCs/>
        </w:rPr>
        <w:t>ce</w:t>
      </w:r>
      <w:proofErr w:type="spellEnd"/>
      <w:r w:rsidRPr="000C55AF">
        <w:rPr>
          <w:rFonts w:ascii="Calibri" w:hAnsi="Calibri"/>
          <w:bCs/>
        </w:rPr>
        <w:t xml:space="preserve"> que </w:t>
      </w:r>
      <w:proofErr w:type="spellStart"/>
      <w:r w:rsidRPr="000C55AF">
        <w:rPr>
          <w:rFonts w:ascii="Calibri" w:hAnsi="Calibri"/>
          <w:bCs/>
        </w:rPr>
        <w:t>l’on</w:t>
      </w:r>
      <w:proofErr w:type="spellEnd"/>
      <w:r w:rsidRPr="000C55AF">
        <w:rPr>
          <w:rFonts w:ascii="Calibri" w:hAnsi="Calibri"/>
          <w:bCs/>
        </w:rPr>
        <w:t xml:space="preserve"> </w:t>
      </w:r>
      <w:proofErr w:type="spellStart"/>
      <w:r w:rsidRPr="000C55AF">
        <w:rPr>
          <w:rFonts w:ascii="Calibri" w:hAnsi="Calibri"/>
          <w:bCs/>
        </w:rPr>
        <w:t>appelle</w:t>
      </w:r>
      <w:proofErr w:type="spellEnd"/>
      <w:r w:rsidRPr="000C55AF">
        <w:rPr>
          <w:rFonts w:ascii="Calibri" w:hAnsi="Calibri"/>
          <w:bCs/>
        </w:rPr>
        <w:t xml:space="preserve"> le </w:t>
      </w:r>
      <w:proofErr w:type="spellStart"/>
      <w:r w:rsidRPr="00C8016F">
        <w:rPr>
          <w:rFonts w:ascii="Calibri" w:hAnsi="Calibri"/>
          <w:b/>
          <w:bCs/>
        </w:rPr>
        <w:t>principe</w:t>
      </w:r>
      <w:proofErr w:type="spellEnd"/>
      <w:r w:rsidRPr="00C8016F">
        <w:rPr>
          <w:rFonts w:ascii="Calibri" w:hAnsi="Calibri"/>
          <w:b/>
          <w:bCs/>
        </w:rPr>
        <w:t xml:space="preserve"> de </w:t>
      </w:r>
      <w:proofErr w:type="spellStart"/>
      <w:r w:rsidRPr="00C8016F">
        <w:rPr>
          <w:rFonts w:ascii="Calibri" w:hAnsi="Calibri"/>
          <w:b/>
          <w:bCs/>
        </w:rPr>
        <w:t>l’unicité</w:t>
      </w:r>
      <w:proofErr w:type="spellEnd"/>
      <w:r w:rsidRPr="00C8016F">
        <w:rPr>
          <w:rFonts w:ascii="Calibri" w:hAnsi="Calibri"/>
          <w:b/>
          <w:bCs/>
        </w:rPr>
        <w:t xml:space="preserve"> du </w:t>
      </w:r>
      <w:proofErr w:type="spellStart"/>
      <w:r w:rsidRPr="00C8016F">
        <w:rPr>
          <w:rFonts w:ascii="Calibri" w:hAnsi="Calibri"/>
          <w:b/>
          <w:bCs/>
        </w:rPr>
        <w:t>patrimoin</w:t>
      </w:r>
      <w:r>
        <w:rPr>
          <w:rFonts w:ascii="Calibri" w:hAnsi="Calibri"/>
          <w:b/>
          <w:bCs/>
        </w:rPr>
        <w:t>e</w:t>
      </w:r>
      <w:proofErr w:type="spellEnd"/>
      <w:r>
        <w:rPr>
          <w:rFonts w:ascii="Calibri" w:hAnsi="Calibri"/>
          <w:bCs/>
        </w:rPr>
        <w:t>.</w:t>
      </w:r>
    </w:p>
    <w:p w14:paraId="0CC98BF9" w14:textId="0B1618C9" w:rsidR="003210A8" w:rsidRDefault="003210A8" w:rsidP="003210A8">
      <w:pPr>
        <w:shd w:val="clear" w:color="auto" w:fill="FFFFFF"/>
        <w:ind w:right="853"/>
        <w:jc w:val="both"/>
        <w:rPr>
          <w:rFonts w:ascii="Calibri" w:hAnsi="Calibri"/>
          <w:color w:val="212529"/>
        </w:rPr>
      </w:pPr>
      <w:proofErr w:type="spellStart"/>
      <w:r>
        <w:rPr>
          <w:rFonts w:ascii="Calibri" w:hAnsi="Calibri"/>
          <w:color w:val="212529"/>
        </w:rPr>
        <w:t>L</w:t>
      </w:r>
      <w:r w:rsidRPr="00121490">
        <w:rPr>
          <w:rFonts w:ascii="Calibri" w:hAnsi="Calibri"/>
          <w:color w:val="212529"/>
        </w:rPr>
        <w:t>'entreprise</w:t>
      </w:r>
      <w:proofErr w:type="spellEnd"/>
      <w:r w:rsidRPr="00121490">
        <w:rPr>
          <w:rFonts w:ascii="Calibri" w:hAnsi="Calibri"/>
          <w:color w:val="212529"/>
        </w:rPr>
        <w:t xml:space="preserve"> </w:t>
      </w:r>
      <w:proofErr w:type="spellStart"/>
      <w:r w:rsidRPr="00121490">
        <w:rPr>
          <w:rFonts w:ascii="Calibri" w:hAnsi="Calibri"/>
          <w:color w:val="212529"/>
        </w:rPr>
        <w:t>individuelle</w:t>
      </w:r>
      <w:proofErr w:type="spellEnd"/>
      <w:r w:rsidRPr="00121490">
        <w:rPr>
          <w:rFonts w:ascii="Calibri" w:hAnsi="Calibri"/>
          <w:color w:val="212529"/>
        </w:rPr>
        <w:t xml:space="preserve"> </w:t>
      </w:r>
      <w:proofErr w:type="spellStart"/>
      <w:r w:rsidRPr="00121490">
        <w:rPr>
          <w:rFonts w:ascii="Calibri" w:hAnsi="Calibri"/>
          <w:color w:val="212529"/>
        </w:rPr>
        <w:t>présente</w:t>
      </w:r>
      <w:proofErr w:type="spellEnd"/>
      <w:r w:rsidRPr="00121490"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donc</w:t>
      </w:r>
      <w:proofErr w:type="spellEnd"/>
      <w:r>
        <w:rPr>
          <w:rFonts w:ascii="Calibri" w:hAnsi="Calibri"/>
          <w:color w:val="212529"/>
        </w:rPr>
        <w:t xml:space="preserve"> </w:t>
      </w:r>
      <w:r w:rsidRPr="00121490">
        <w:rPr>
          <w:rFonts w:ascii="Calibri" w:hAnsi="Calibri"/>
          <w:color w:val="212529"/>
        </w:rPr>
        <w:t>un grand</w:t>
      </w:r>
      <w:r w:rsidR="0036042F">
        <w:rPr>
          <w:rFonts w:ascii="Calibri" w:hAnsi="Calibri"/>
          <w:color w:val="212529"/>
        </w:rPr>
        <w:t xml:space="preserve"> </w:t>
      </w:r>
      <w:proofErr w:type="spellStart"/>
      <w:r w:rsidRPr="00121490">
        <w:rPr>
          <w:rStyle w:val="lev"/>
          <w:rFonts w:ascii="Calibri" w:hAnsi="Calibri"/>
          <w:color w:val="212529"/>
        </w:rPr>
        <w:t>risque</w:t>
      </w:r>
      <w:proofErr w:type="spellEnd"/>
      <w:r w:rsidR="0036042F">
        <w:rPr>
          <w:rFonts w:ascii="Calibri" w:hAnsi="Calibri"/>
          <w:color w:val="212529"/>
        </w:rPr>
        <w:t xml:space="preserve"> </w:t>
      </w:r>
      <w:r>
        <w:rPr>
          <w:rFonts w:ascii="Calibri" w:hAnsi="Calibri"/>
          <w:color w:val="212529"/>
        </w:rPr>
        <w:t xml:space="preserve">pour </w:t>
      </w:r>
      <w:proofErr w:type="spellStart"/>
      <w:r>
        <w:rPr>
          <w:rFonts w:ascii="Calibri" w:hAnsi="Calibri"/>
          <w:color w:val="212529"/>
        </w:rPr>
        <w:t>l’entrepreneur</w:t>
      </w:r>
      <w:proofErr w:type="spellEnd"/>
      <w:r>
        <w:rPr>
          <w:rFonts w:ascii="Calibri" w:hAnsi="Calibri"/>
          <w:color w:val="212529"/>
        </w:rPr>
        <w:t xml:space="preserve">, qui </w:t>
      </w:r>
      <w:proofErr w:type="spellStart"/>
      <w:r>
        <w:rPr>
          <w:rFonts w:ascii="Calibri" w:hAnsi="Calibri"/>
          <w:color w:val="212529"/>
        </w:rPr>
        <w:t>peut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répondre</w:t>
      </w:r>
      <w:proofErr w:type="spellEnd"/>
      <w:r w:rsidRPr="00121490">
        <w:rPr>
          <w:rFonts w:ascii="Calibri" w:hAnsi="Calibri"/>
          <w:color w:val="212529"/>
        </w:rPr>
        <w:t xml:space="preserve"> des </w:t>
      </w:r>
      <w:proofErr w:type="spellStart"/>
      <w:r w:rsidRPr="00121490">
        <w:rPr>
          <w:rFonts w:ascii="Calibri" w:hAnsi="Calibri"/>
          <w:color w:val="212529"/>
        </w:rPr>
        <w:t>dettes</w:t>
      </w:r>
      <w:proofErr w:type="spellEnd"/>
      <w:r w:rsidRPr="00121490">
        <w:rPr>
          <w:rFonts w:ascii="Calibri" w:hAnsi="Calibri"/>
          <w:color w:val="212529"/>
        </w:rPr>
        <w:t xml:space="preserve"> de son </w:t>
      </w:r>
      <w:proofErr w:type="spellStart"/>
      <w:r w:rsidRPr="00121490">
        <w:rPr>
          <w:rFonts w:ascii="Calibri" w:hAnsi="Calibri"/>
          <w:color w:val="212529"/>
        </w:rPr>
        <w:t>activité</w:t>
      </w:r>
      <w:proofErr w:type="spellEnd"/>
      <w:r w:rsidRPr="00121490"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professionnelle</w:t>
      </w:r>
      <w:proofErr w:type="spellEnd"/>
      <w:r>
        <w:rPr>
          <w:rFonts w:ascii="Calibri" w:hAnsi="Calibri"/>
          <w:color w:val="212529"/>
        </w:rPr>
        <w:t xml:space="preserve"> </w:t>
      </w:r>
      <w:r w:rsidRPr="00121490">
        <w:rPr>
          <w:rFonts w:ascii="Calibri" w:hAnsi="Calibri"/>
          <w:color w:val="212529"/>
        </w:rPr>
        <w:t xml:space="preserve">sur son </w:t>
      </w:r>
      <w:proofErr w:type="spellStart"/>
      <w:r w:rsidRPr="00121490">
        <w:rPr>
          <w:rFonts w:ascii="Calibri" w:hAnsi="Calibri"/>
          <w:color w:val="212529"/>
        </w:rPr>
        <w:t>patrimoine</w:t>
      </w:r>
      <w:proofErr w:type="spellEnd"/>
      <w:r w:rsidRPr="00121490">
        <w:rPr>
          <w:rFonts w:ascii="Calibri" w:hAnsi="Calibri"/>
          <w:color w:val="212529"/>
        </w:rPr>
        <w:t xml:space="preserve"> personnel</w:t>
      </w:r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envers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ses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créanciers</w:t>
      </w:r>
      <w:proofErr w:type="spellEnd"/>
      <w:r>
        <w:rPr>
          <w:rFonts w:ascii="Calibri" w:hAnsi="Calibri"/>
          <w:color w:val="212529"/>
        </w:rPr>
        <w:t>.</w:t>
      </w:r>
    </w:p>
    <w:p w14:paraId="2B0B9837" w14:textId="77777777" w:rsidR="003210A8" w:rsidRPr="00E968AF" w:rsidRDefault="003210A8" w:rsidP="003210A8">
      <w:pPr>
        <w:shd w:val="clear" w:color="auto" w:fill="FFFFFF"/>
        <w:ind w:right="853"/>
        <w:jc w:val="both"/>
        <w:rPr>
          <w:rFonts w:ascii="Calibri" w:hAnsi="Calibri"/>
          <w:color w:val="212529"/>
        </w:rPr>
      </w:pPr>
      <w:r>
        <w:rPr>
          <w:rFonts w:ascii="Calibri" w:hAnsi="Calibri"/>
          <w:color w:val="212529"/>
        </w:rPr>
        <w:t xml:space="preserve">Si </w:t>
      </w:r>
      <w:proofErr w:type="spellStart"/>
      <w:r>
        <w:rPr>
          <w:rFonts w:ascii="Calibri" w:hAnsi="Calibri"/>
          <w:color w:val="212529"/>
        </w:rPr>
        <w:t>l’entrepreneur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est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marié</w:t>
      </w:r>
      <w:proofErr w:type="spellEnd"/>
      <w:r>
        <w:rPr>
          <w:rFonts w:ascii="Calibri" w:hAnsi="Calibri"/>
          <w:color w:val="212529"/>
        </w:rPr>
        <w:t xml:space="preserve">, le </w:t>
      </w:r>
      <w:proofErr w:type="spellStart"/>
      <w:r>
        <w:rPr>
          <w:rFonts w:ascii="Calibri" w:hAnsi="Calibri"/>
          <w:color w:val="212529"/>
        </w:rPr>
        <w:t>patrimoine</w:t>
      </w:r>
      <w:proofErr w:type="spellEnd"/>
      <w:r>
        <w:rPr>
          <w:rFonts w:ascii="Calibri" w:hAnsi="Calibri"/>
          <w:color w:val="212529"/>
        </w:rPr>
        <w:t xml:space="preserve"> de son conjoint </w:t>
      </w:r>
      <w:proofErr w:type="spellStart"/>
      <w:r>
        <w:rPr>
          <w:rFonts w:ascii="Calibri" w:hAnsi="Calibri"/>
          <w:color w:val="212529"/>
        </w:rPr>
        <w:t>peut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aussi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être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engagé</w:t>
      </w:r>
      <w:proofErr w:type="spellEnd"/>
      <w:r>
        <w:rPr>
          <w:rFonts w:ascii="Calibri" w:hAnsi="Calibri"/>
          <w:color w:val="212529"/>
        </w:rPr>
        <w:t xml:space="preserve">. Le </w:t>
      </w:r>
      <w:proofErr w:type="spellStart"/>
      <w:r>
        <w:rPr>
          <w:rFonts w:ascii="Calibri" w:hAnsi="Calibri"/>
          <w:color w:val="212529"/>
        </w:rPr>
        <w:t>choix</w:t>
      </w:r>
      <w:proofErr w:type="spellEnd"/>
      <w:r>
        <w:rPr>
          <w:rFonts w:ascii="Calibri" w:hAnsi="Calibri"/>
          <w:color w:val="212529"/>
        </w:rPr>
        <w:t xml:space="preserve"> du régime matrimonial </w:t>
      </w:r>
      <w:proofErr w:type="spellStart"/>
      <w:r>
        <w:rPr>
          <w:rFonts w:ascii="Calibri" w:hAnsi="Calibri"/>
          <w:color w:val="212529"/>
        </w:rPr>
        <w:t>est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en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ce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sens</w:t>
      </w:r>
      <w:proofErr w:type="spellEnd"/>
      <w:r>
        <w:rPr>
          <w:rFonts w:ascii="Calibri" w:hAnsi="Calibri"/>
          <w:color w:val="212529"/>
        </w:rPr>
        <w:t xml:space="preserve"> important. Par </w:t>
      </w:r>
      <w:proofErr w:type="spellStart"/>
      <w:r>
        <w:rPr>
          <w:rFonts w:ascii="Calibri" w:hAnsi="Calibri"/>
          <w:color w:val="212529"/>
        </w:rPr>
        <w:t>exemple</w:t>
      </w:r>
      <w:proofErr w:type="spellEnd"/>
      <w:r>
        <w:rPr>
          <w:rFonts w:ascii="Calibri" w:hAnsi="Calibri"/>
          <w:color w:val="212529"/>
        </w:rPr>
        <w:t xml:space="preserve">, </w:t>
      </w:r>
      <w:proofErr w:type="spellStart"/>
      <w:r>
        <w:rPr>
          <w:rFonts w:ascii="Calibri" w:hAnsi="Calibri"/>
          <w:color w:val="212529"/>
        </w:rPr>
        <w:t>si</w:t>
      </w:r>
      <w:proofErr w:type="spellEnd"/>
      <w:r>
        <w:rPr>
          <w:rFonts w:ascii="Calibri" w:hAnsi="Calibri"/>
          <w:color w:val="212529"/>
        </w:rPr>
        <w:t xml:space="preserve"> les </w:t>
      </w:r>
      <w:proofErr w:type="spellStart"/>
      <w:r>
        <w:rPr>
          <w:rFonts w:ascii="Calibri" w:hAnsi="Calibri"/>
          <w:color w:val="212529"/>
        </w:rPr>
        <w:t>époux</w:t>
      </w:r>
      <w:proofErr w:type="spellEnd"/>
      <w:r w:rsidRPr="00121490">
        <w:rPr>
          <w:rFonts w:ascii="Calibri" w:hAnsi="Calibri"/>
          <w:color w:val="212529"/>
        </w:rPr>
        <w:t xml:space="preserve"> </w:t>
      </w:r>
      <w:proofErr w:type="spellStart"/>
      <w:r w:rsidRPr="00121490">
        <w:rPr>
          <w:rFonts w:ascii="Calibri" w:hAnsi="Calibri"/>
          <w:color w:val="212529"/>
        </w:rPr>
        <w:t>sont</w:t>
      </w:r>
      <w:proofErr w:type="spellEnd"/>
      <w:r w:rsidRPr="00121490">
        <w:rPr>
          <w:rFonts w:ascii="Calibri" w:hAnsi="Calibri"/>
          <w:color w:val="212529"/>
        </w:rPr>
        <w:t xml:space="preserve"> </w:t>
      </w:r>
      <w:proofErr w:type="spellStart"/>
      <w:r w:rsidRPr="00121490">
        <w:rPr>
          <w:rFonts w:ascii="Calibri" w:hAnsi="Calibri"/>
          <w:color w:val="212529"/>
        </w:rPr>
        <w:t>mariés</w:t>
      </w:r>
      <w:proofErr w:type="spellEnd"/>
      <w:r w:rsidRPr="00121490">
        <w:rPr>
          <w:rFonts w:ascii="Calibri" w:hAnsi="Calibri"/>
          <w:color w:val="212529"/>
        </w:rPr>
        <w:t xml:space="preserve"> sous le régime </w:t>
      </w:r>
      <w:proofErr w:type="spellStart"/>
      <w:r w:rsidRPr="00121490">
        <w:rPr>
          <w:rFonts w:ascii="Calibri" w:hAnsi="Calibri"/>
          <w:color w:val="212529"/>
        </w:rPr>
        <w:t>légal</w:t>
      </w:r>
      <w:proofErr w:type="spellEnd"/>
      <w:r w:rsidRPr="00121490">
        <w:rPr>
          <w:rFonts w:ascii="Calibri" w:hAnsi="Calibri"/>
          <w:color w:val="212529"/>
        </w:rPr>
        <w:t xml:space="preserve"> de la </w:t>
      </w:r>
      <w:proofErr w:type="spellStart"/>
      <w:r w:rsidRPr="00121490">
        <w:rPr>
          <w:rFonts w:ascii="Calibri" w:hAnsi="Calibri"/>
          <w:color w:val="212529"/>
        </w:rPr>
        <w:t>communauté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universelle</w:t>
      </w:r>
      <w:proofErr w:type="spellEnd"/>
      <w:r w:rsidRPr="000C55AF">
        <w:rPr>
          <w:rFonts w:ascii="Calibri" w:hAnsi="Calibri"/>
          <w:bCs/>
        </w:rPr>
        <w:t xml:space="preserve">, la </w:t>
      </w:r>
      <w:proofErr w:type="spellStart"/>
      <w:r w:rsidRPr="000C55AF">
        <w:rPr>
          <w:rFonts w:ascii="Calibri" w:hAnsi="Calibri"/>
          <w:bCs/>
        </w:rPr>
        <w:t>totalité</w:t>
      </w:r>
      <w:proofErr w:type="spellEnd"/>
      <w:r w:rsidRPr="000C55AF">
        <w:rPr>
          <w:rFonts w:ascii="Calibri" w:hAnsi="Calibri"/>
          <w:bCs/>
        </w:rPr>
        <w:t xml:space="preserve"> des </w:t>
      </w:r>
      <w:proofErr w:type="spellStart"/>
      <w:r w:rsidRPr="000C55AF">
        <w:rPr>
          <w:rFonts w:ascii="Calibri" w:hAnsi="Calibri"/>
          <w:bCs/>
        </w:rPr>
        <w:t>biens</w:t>
      </w:r>
      <w:proofErr w:type="spellEnd"/>
      <w:r w:rsidRPr="000C55AF">
        <w:rPr>
          <w:rFonts w:ascii="Calibri" w:hAnsi="Calibri"/>
          <w:bCs/>
        </w:rPr>
        <w:t xml:space="preserve"> </w:t>
      </w:r>
      <w:proofErr w:type="spellStart"/>
      <w:r w:rsidRPr="000C55AF">
        <w:rPr>
          <w:rFonts w:ascii="Calibri" w:hAnsi="Calibri"/>
          <w:bCs/>
        </w:rPr>
        <w:t>communs</w:t>
      </w:r>
      <w:proofErr w:type="spellEnd"/>
      <w:r w:rsidRPr="000C55AF">
        <w:rPr>
          <w:rFonts w:ascii="Calibri" w:hAnsi="Calibri"/>
          <w:bCs/>
        </w:rPr>
        <w:t xml:space="preserve"> aux </w:t>
      </w:r>
      <w:proofErr w:type="spellStart"/>
      <w:r w:rsidRPr="000C55AF">
        <w:rPr>
          <w:rFonts w:ascii="Calibri" w:hAnsi="Calibri"/>
          <w:bCs/>
        </w:rPr>
        <w:t>époux</w:t>
      </w:r>
      <w:proofErr w:type="spellEnd"/>
      <w:r w:rsidRPr="000C55AF"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peut</w:t>
      </w:r>
      <w:proofErr w:type="spellEnd"/>
      <w:r>
        <w:rPr>
          <w:rFonts w:ascii="Calibri" w:hAnsi="Calibri"/>
          <w:bCs/>
        </w:rPr>
        <w:t xml:space="preserve"> faire </w:t>
      </w:r>
      <w:proofErr w:type="spellStart"/>
      <w:r>
        <w:rPr>
          <w:rFonts w:ascii="Calibri" w:hAnsi="Calibri"/>
          <w:bCs/>
        </w:rPr>
        <w:t>l’objet</w:t>
      </w:r>
      <w:proofErr w:type="spellEnd"/>
      <w:r>
        <w:rPr>
          <w:rFonts w:ascii="Calibri" w:hAnsi="Calibri"/>
          <w:bCs/>
        </w:rPr>
        <w:t xml:space="preserve"> de </w:t>
      </w:r>
      <w:proofErr w:type="spellStart"/>
      <w:r>
        <w:rPr>
          <w:rFonts w:ascii="Calibri" w:hAnsi="Calibri"/>
          <w:bCs/>
        </w:rPr>
        <w:t>saisies</w:t>
      </w:r>
      <w:proofErr w:type="spellEnd"/>
      <w:r>
        <w:rPr>
          <w:rFonts w:ascii="Calibri" w:hAnsi="Calibri"/>
          <w:bCs/>
        </w:rPr>
        <w:t xml:space="preserve">, </w:t>
      </w:r>
      <w:proofErr w:type="spellStart"/>
      <w:r>
        <w:rPr>
          <w:rFonts w:ascii="Calibri" w:hAnsi="Calibri"/>
          <w:bCs/>
        </w:rPr>
        <w:t>hormis</w:t>
      </w:r>
      <w:proofErr w:type="spellEnd"/>
      <w:r>
        <w:rPr>
          <w:rFonts w:ascii="Calibri" w:hAnsi="Calibri"/>
          <w:bCs/>
        </w:rPr>
        <w:t xml:space="preserve"> les </w:t>
      </w:r>
      <w:proofErr w:type="spellStart"/>
      <w:r>
        <w:rPr>
          <w:rFonts w:ascii="Calibri" w:hAnsi="Calibri"/>
          <w:bCs/>
        </w:rPr>
        <w:t>biens</w:t>
      </w:r>
      <w:proofErr w:type="spellEnd"/>
      <w:r>
        <w:rPr>
          <w:rFonts w:ascii="Calibri" w:hAnsi="Calibri"/>
          <w:bCs/>
        </w:rPr>
        <w:t xml:space="preserve"> indispensables à la vie courante</w:t>
      </w:r>
      <w:r w:rsidRPr="000C55AF">
        <w:rPr>
          <w:rFonts w:ascii="Calibri" w:hAnsi="Calibri"/>
          <w:bCs/>
        </w:rPr>
        <w:t>.</w:t>
      </w:r>
    </w:p>
    <w:p w14:paraId="76DB37C4" w14:textId="77777777" w:rsidR="0008360E" w:rsidRDefault="0008360E" w:rsidP="003210A8">
      <w:pPr>
        <w:ind w:right="853"/>
      </w:pPr>
    </w:p>
    <w:p w14:paraId="52F74679" w14:textId="77777777" w:rsidR="003210A8" w:rsidRPr="005767A4" w:rsidRDefault="003210A8" w:rsidP="003210A8">
      <w:pPr>
        <w:pStyle w:val="Titre3"/>
      </w:pPr>
      <w:r>
        <w:lastRenderedPageBreak/>
        <w:t xml:space="preserve">La </w:t>
      </w:r>
      <w:proofErr w:type="spellStart"/>
      <w:r>
        <w:t>micro-entreprise</w:t>
      </w:r>
      <w:proofErr w:type="spellEnd"/>
    </w:p>
    <w:p w14:paraId="73577BED" w14:textId="69C18E3E" w:rsidR="003210A8" w:rsidRDefault="003210A8" w:rsidP="003210A8">
      <w:pPr>
        <w:adjustRightInd w:val="0"/>
        <w:ind w:right="853"/>
        <w:jc w:val="both"/>
        <w:rPr>
          <w:rFonts w:ascii="Calibri" w:hAnsi="Calibri"/>
          <w:color w:val="212529"/>
        </w:rPr>
      </w:pPr>
      <w:proofErr w:type="spellStart"/>
      <w:r w:rsidRPr="0063187D">
        <w:rPr>
          <w:rFonts w:ascii="Calibri" w:hAnsi="Calibri"/>
          <w:color w:val="212529"/>
        </w:rPr>
        <w:t>L'entrepreneur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individuel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peut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réaliser</w:t>
      </w:r>
      <w:proofErr w:type="spellEnd"/>
      <w:r w:rsidRPr="0063187D">
        <w:rPr>
          <w:rFonts w:ascii="Calibri" w:hAnsi="Calibri"/>
          <w:color w:val="212529"/>
        </w:rPr>
        <w:t xml:space="preserve"> son </w:t>
      </w:r>
      <w:proofErr w:type="spellStart"/>
      <w:r w:rsidRPr="0063187D">
        <w:rPr>
          <w:rFonts w:ascii="Calibri" w:hAnsi="Calibri"/>
          <w:color w:val="212529"/>
        </w:rPr>
        <w:t>activité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en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tant</w:t>
      </w:r>
      <w:proofErr w:type="spellEnd"/>
      <w:r>
        <w:rPr>
          <w:rFonts w:ascii="Calibri" w:hAnsi="Calibri"/>
          <w:color w:val="212529"/>
        </w:rPr>
        <w:t xml:space="preserve"> que </w:t>
      </w:r>
      <w:r w:rsidRPr="00DE2A7D">
        <w:rPr>
          <w:rFonts w:ascii="Calibri" w:hAnsi="Calibri"/>
          <w:b/>
          <w:color w:val="212529"/>
        </w:rPr>
        <w:t>micro-entrepreneur</w:t>
      </w:r>
      <w:r w:rsidRPr="0063187D">
        <w:rPr>
          <w:rFonts w:ascii="Calibri" w:hAnsi="Calibri"/>
          <w:color w:val="212529"/>
        </w:rPr>
        <w:t xml:space="preserve"> (autrefois auto-entrepreneur)</w:t>
      </w:r>
      <w:r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dans</w:t>
      </w:r>
      <w:proofErr w:type="spellEnd"/>
      <w:r w:rsidRPr="0063187D">
        <w:rPr>
          <w:rFonts w:ascii="Calibri" w:hAnsi="Calibri"/>
          <w:color w:val="212529"/>
        </w:rPr>
        <w:t xml:space="preserve"> le cadre de la micro-</w:t>
      </w:r>
      <w:proofErr w:type="spellStart"/>
      <w:r w:rsidRPr="0063187D">
        <w:rPr>
          <w:rFonts w:ascii="Calibri" w:hAnsi="Calibri"/>
          <w:color w:val="212529"/>
        </w:rPr>
        <w:t>entrepris</w:t>
      </w:r>
      <w:r>
        <w:rPr>
          <w:rFonts w:ascii="Calibri" w:hAnsi="Calibri"/>
          <w:color w:val="212529"/>
        </w:rPr>
        <w:t>e</w:t>
      </w:r>
      <w:proofErr w:type="spellEnd"/>
      <w:r w:rsidRPr="0063187D">
        <w:rPr>
          <w:rFonts w:ascii="Calibri" w:hAnsi="Calibri"/>
          <w:color w:val="212529"/>
        </w:rPr>
        <w:t>.</w:t>
      </w:r>
    </w:p>
    <w:p w14:paraId="42D17DBB" w14:textId="417AC300" w:rsidR="003210A8" w:rsidRDefault="003210A8" w:rsidP="003210A8">
      <w:pPr>
        <w:adjustRightInd w:val="0"/>
        <w:ind w:right="853"/>
        <w:jc w:val="both"/>
        <w:rPr>
          <w:rFonts w:ascii="Calibri" w:hAnsi="Calibri"/>
          <w:color w:val="212529"/>
        </w:rPr>
      </w:pPr>
      <w:r>
        <w:rPr>
          <w:rFonts w:ascii="Calibri" w:hAnsi="Calibri"/>
          <w:color w:val="212529"/>
        </w:rPr>
        <w:t xml:space="preserve">Ce </w:t>
      </w:r>
      <w:proofErr w:type="spellStart"/>
      <w:r>
        <w:rPr>
          <w:rFonts w:ascii="Calibri" w:hAnsi="Calibri"/>
          <w:color w:val="212529"/>
        </w:rPr>
        <w:t>statut</w:t>
      </w:r>
      <w:proofErr w:type="spellEnd"/>
      <w:r w:rsidR="004A15A7"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convient</w:t>
      </w:r>
      <w:proofErr w:type="spellEnd"/>
      <w:r>
        <w:rPr>
          <w:rFonts w:ascii="Calibri" w:hAnsi="Calibri"/>
          <w:color w:val="212529"/>
        </w:rPr>
        <w:t xml:space="preserve"> aux </w:t>
      </w:r>
      <w:proofErr w:type="spellStart"/>
      <w:r>
        <w:rPr>
          <w:rFonts w:ascii="Calibri" w:hAnsi="Calibri"/>
          <w:color w:val="212529"/>
        </w:rPr>
        <w:t>activités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professionnelles</w:t>
      </w:r>
      <w:proofErr w:type="spellEnd"/>
      <w:r>
        <w:rPr>
          <w:rFonts w:ascii="Calibri" w:hAnsi="Calibri"/>
          <w:color w:val="212529"/>
        </w:rPr>
        <w:t xml:space="preserve"> de </w:t>
      </w:r>
      <w:proofErr w:type="spellStart"/>
      <w:r>
        <w:rPr>
          <w:rFonts w:ascii="Calibri" w:hAnsi="Calibri"/>
          <w:color w:val="212529"/>
        </w:rPr>
        <w:t>faible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envergure</w:t>
      </w:r>
      <w:proofErr w:type="spellEnd"/>
      <w:r>
        <w:rPr>
          <w:rFonts w:ascii="Calibri" w:hAnsi="Calibri"/>
          <w:color w:val="212529"/>
        </w:rPr>
        <w:t xml:space="preserve">, ne </w:t>
      </w:r>
      <w:proofErr w:type="spellStart"/>
      <w:r>
        <w:rPr>
          <w:rFonts w:ascii="Calibri" w:hAnsi="Calibri"/>
          <w:color w:val="212529"/>
        </w:rPr>
        <w:t>dépassant</w:t>
      </w:r>
      <w:proofErr w:type="spellEnd"/>
      <w:r>
        <w:rPr>
          <w:rFonts w:ascii="Calibri" w:hAnsi="Calibri"/>
          <w:color w:val="212529"/>
        </w:rPr>
        <w:t xml:space="preserve"> pas </w:t>
      </w:r>
      <w:proofErr w:type="spellStart"/>
      <w:r>
        <w:rPr>
          <w:rFonts w:ascii="Calibri" w:hAnsi="Calibri"/>
          <w:color w:val="212529"/>
        </w:rPr>
        <w:t>certains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seuils</w:t>
      </w:r>
      <w:proofErr w:type="spellEnd"/>
      <w:r>
        <w:rPr>
          <w:rFonts w:ascii="Calibri" w:hAnsi="Calibri"/>
          <w:color w:val="212529"/>
        </w:rPr>
        <w:t>.</w:t>
      </w:r>
      <w:r w:rsidR="004A15A7"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Comme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dans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l’</w:t>
      </w:r>
      <w:r w:rsidR="004A15A7">
        <w:rPr>
          <w:rFonts w:ascii="Calibri" w:hAnsi="Calibri"/>
          <w:color w:val="212529"/>
        </w:rPr>
        <w:t>e</w:t>
      </w:r>
      <w:r>
        <w:rPr>
          <w:rFonts w:ascii="Calibri" w:hAnsi="Calibri"/>
          <w:color w:val="212529"/>
        </w:rPr>
        <w:t>ntreprise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 w:rsidR="004A15A7">
        <w:rPr>
          <w:rFonts w:ascii="Calibri" w:hAnsi="Calibri"/>
          <w:color w:val="212529"/>
        </w:rPr>
        <w:t>i</w:t>
      </w:r>
      <w:r w:rsidRPr="0063187D">
        <w:rPr>
          <w:rFonts w:ascii="Calibri" w:hAnsi="Calibri"/>
          <w:color w:val="212529"/>
        </w:rPr>
        <w:t>ndividuelle</w:t>
      </w:r>
      <w:proofErr w:type="spellEnd"/>
      <w:r w:rsidRPr="0063187D">
        <w:rPr>
          <w:rFonts w:ascii="Calibri" w:hAnsi="Calibri"/>
          <w:color w:val="212529"/>
        </w:rPr>
        <w:t xml:space="preserve">, le </w:t>
      </w:r>
      <w:proofErr w:type="spellStart"/>
      <w:r w:rsidRPr="0063187D">
        <w:rPr>
          <w:rFonts w:ascii="Calibri" w:hAnsi="Calibri"/>
          <w:color w:val="212529"/>
        </w:rPr>
        <w:t>principe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d'unicité</w:t>
      </w:r>
      <w:proofErr w:type="spellEnd"/>
      <w:r w:rsidRPr="0063187D">
        <w:rPr>
          <w:rFonts w:ascii="Calibri" w:hAnsi="Calibri"/>
          <w:color w:val="212529"/>
        </w:rPr>
        <w:t xml:space="preserve"> du </w:t>
      </w:r>
      <w:proofErr w:type="spellStart"/>
      <w:r w:rsidRPr="0063187D">
        <w:rPr>
          <w:rFonts w:ascii="Calibri" w:hAnsi="Calibri"/>
          <w:color w:val="212529"/>
        </w:rPr>
        <w:t>patrimoine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subsiste</w:t>
      </w:r>
      <w:proofErr w:type="spellEnd"/>
      <w:r w:rsidRPr="0063187D">
        <w:rPr>
          <w:rFonts w:ascii="Calibri" w:hAnsi="Calibri"/>
          <w:color w:val="212529"/>
        </w:rPr>
        <w:t xml:space="preserve">. </w:t>
      </w:r>
      <w:proofErr w:type="spellStart"/>
      <w:r>
        <w:rPr>
          <w:rFonts w:ascii="Calibri" w:hAnsi="Calibri"/>
          <w:color w:val="212529"/>
        </w:rPr>
        <w:t>L’avantage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majeur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est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r>
        <w:rPr>
          <w:rFonts w:ascii="Calibri" w:hAnsi="Calibri"/>
          <w:color w:val="212529"/>
        </w:rPr>
        <w:t xml:space="preserve">que </w:t>
      </w:r>
      <w:proofErr w:type="spellStart"/>
      <w:r>
        <w:rPr>
          <w:rFonts w:ascii="Calibri" w:hAnsi="Calibri"/>
          <w:color w:val="212529"/>
        </w:rPr>
        <w:t>l’entrepreneur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bénéficie</w:t>
      </w:r>
      <w:proofErr w:type="spellEnd"/>
      <w:r>
        <w:rPr>
          <w:rFonts w:ascii="Calibri" w:hAnsi="Calibri"/>
          <w:color w:val="212529"/>
        </w:rPr>
        <w:t xml:space="preserve"> d’un régime </w:t>
      </w:r>
      <w:proofErr w:type="spellStart"/>
      <w:r>
        <w:rPr>
          <w:rFonts w:ascii="Calibri" w:hAnsi="Calibri"/>
          <w:color w:val="212529"/>
        </w:rPr>
        <w:t>simplifié</w:t>
      </w:r>
      <w:proofErr w:type="spellEnd"/>
      <w:r>
        <w:rPr>
          <w:rFonts w:ascii="Calibri" w:hAnsi="Calibri"/>
          <w:color w:val="212529"/>
        </w:rPr>
        <w:t xml:space="preserve"> par rapport à </w:t>
      </w:r>
      <w:proofErr w:type="spellStart"/>
      <w:r>
        <w:rPr>
          <w:rFonts w:ascii="Calibri" w:hAnsi="Calibri"/>
          <w:color w:val="212529"/>
        </w:rPr>
        <w:t>celui</w:t>
      </w:r>
      <w:proofErr w:type="spellEnd"/>
      <w:r>
        <w:rPr>
          <w:rFonts w:ascii="Calibri" w:hAnsi="Calibri"/>
          <w:color w:val="212529"/>
        </w:rPr>
        <w:t xml:space="preserve"> de </w:t>
      </w:r>
      <w:proofErr w:type="spellStart"/>
      <w:r>
        <w:rPr>
          <w:rFonts w:ascii="Calibri" w:hAnsi="Calibri"/>
          <w:color w:val="212529"/>
        </w:rPr>
        <w:t>l’entreprise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individuelle</w:t>
      </w:r>
      <w:proofErr w:type="spellEnd"/>
      <w:r>
        <w:rPr>
          <w:rFonts w:ascii="Calibri" w:hAnsi="Calibri"/>
          <w:color w:val="212529"/>
        </w:rPr>
        <w:t>.</w:t>
      </w:r>
    </w:p>
    <w:p w14:paraId="79D13969" w14:textId="77777777" w:rsidR="003210A8" w:rsidRDefault="003210A8" w:rsidP="003210A8">
      <w:pPr>
        <w:adjustRightInd w:val="0"/>
        <w:ind w:right="853"/>
        <w:jc w:val="both"/>
        <w:rPr>
          <w:rFonts w:ascii="Calibri" w:hAnsi="Calibri"/>
          <w:color w:val="212529"/>
        </w:rPr>
      </w:pPr>
      <w:r>
        <w:rPr>
          <w:rFonts w:ascii="Calibri" w:hAnsi="Calibri"/>
          <w:color w:val="212529"/>
        </w:rPr>
        <w:t xml:space="preserve">Les </w:t>
      </w:r>
      <w:proofErr w:type="spellStart"/>
      <w:r>
        <w:rPr>
          <w:rFonts w:ascii="Calibri" w:hAnsi="Calibri"/>
          <w:color w:val="212529"/>
        </w:rPr>
        <w:t>formalités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comptables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sont</w:t>
      </w:r>
      <w:proofErr w:type="spellEnd"/>
      <w:r>
        <w:rPr>
          <w:rFonts w:ascii="Calibri" w:hAnsi="Calibri"/>
          <w:color w:val="212529"/>
        </w:rPr>
        <w:t xml:space="preserve"> par </w:t>
      </w:r>
      <w:proofErr w:type="spellStart"/>
      <w:r>
        <w:rPr>
          <w:rFonts w:ascii="Calibri" w:hAnsi="Calibri"/>
          <w:color w:val="212529"/>
        </w:rPr>
        <w:t>exemple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proofErr w:type="gramStart"/>
      <w:r>
        <w:rPr>
          <w:rFonts w:ascii="Calibri" w:hAnsi="Calibri"/>
          <w:color w:val="212529"/>
        </w:rPr>
        <w:t>allégées</w:t>
      </w:r>
      <w:proofErr w:type="spellEnd"/>
      <w:r>
        <w:rPr>
          <w:rFonts w:ascii="Calibri" w:hAnsi="Calibri"/>
          <w:color w:val="212529"/>
        </w:rPr>
        <w:t> :</w:t>
      </w:r>
      <w:proofErr w:type="gramEnd"/>
      <w:r w:rsidRPr="0063187D">
        <w:rPr>
          <w:rFonts w:ascii="Calibri" w:hAnsi="Calibri" w:cstheme="minorBidi"/>
          <w:bCs/>
        </w:rPr>
        <w:t xml:space="preserve"> </w:t>
      </w:r>
      <w:proofErr w:type="spellStart"/>
      <w:r>
        <w:rPr>
          <w:rFonts w:ascii="Calibri" w:hAnsi="Calibri" w:cstheme="minorBidi"/>
          <w:bCs/>
        </w:rPr>
        <w:t>il</w:t>
      </w:r>
      <w:proofErr w:type="spellEnd"/>
      <w:r>
        <w:rPr>
          <w:rFonts w:ascii="Calibri" w:hAnsi="Calibri" w:cstheme="minorBidi"/>
          <w:bCs/>
        </w:rPr>
        <w:t xml:space="preserve"> </w:t>
      </w:r>
      <w:proofErr w:type="spellStart"/>
      <w:r>
        <w:rPr>
          <w:rFonts w:ascii="Calibri" w:hAnsi="Calibri" w:cstheme="minorBidi"/>
          <w:bCs/>
        </w:rPr>
        <w:t>suffit</w:t>
      </w:r>
      <w:proofErr w:type="spellEnd"/>
      <w:r>
        <w:rPr>
          <w:rFonts w:ascii="Calibri" w:hAnsi="Calibri" w:cstheme="minorBidi"/>
          <w:bCs/>
        </w:rPr>
        <w:t xml:space="preserve"> de </w:t>
      </w:r>
      <w:proofErr w:type="spellStart"/>
      <w:r>
        <w:rPr>
          <w:rFonts w:ascii="Calibri" w:hAnsi="Calibri" w:cstheme="minorBidi"/>
          <w:bCs/>
        </w:rPr>
        <w:t>tenir</w:t>
      </w:r>
      <w:proofErr w:type="spellEnd"/>
      <w:r>
        <w:rPr>
          <w:rFonts w:ascii="Calibri" w:hAnsi="Calibri" w:cstheme="minorBidi"/>
          <w:bCs/>
        </w:rPr>
        <w:t xml:space="preserve"> </w:t>
      </w:r>
      <w:r w:rsidRPr="000C55AF">
        <w:rPr>
          <w:rFonts w:ascii="Calibri" w:hAnsi="Calibri" w:cstheme="minorBidi"/>
          <w:bCs/>
        </w:rPr>
        <w:t xml:space="preserve">un livre de </w:t>
      </w:r>
      <w:proofErr w:type="spellStart"/>
      <w:r>
        <w:rPr>
          <w:rFonts w:ascii="Calibri" w:hAnsi="Calibri" w:cstheme="minorBidi"/>
          <w:bCs/>
        </w:rPr>
        <w:t>recettes</w:t>
      </w:r>
      <w:proofErr w:type="spellEnd"/>
      <w:r>
        <w:rPr>
          <w:rFonts w:ascii="Calibri" w:hAnsi="Calibri" w:cstheme="minorBidi"/>
          <w:bCs/>
        </w:rPr>
        <w:t xml:space="preserve"> et </w:t>
      </w:r>
      <w:r w:rsidRPr="000C55AF">
        <w:rPr>
          <w:rFonts w:ascii="Calibri" w:hAnsi="Calibri" w:cstheme="minorBidi"/>
          <w:bCs/>
        </w:rPr>
        <w:t xml:space="preserve">un </w:t>
      </w:r>
      <w:proofErr w:type="spellStart"/>
      <w:r w:rsidRPr="000C55AF">
        <w:rPr>
          <w:rFonts w:ascii="Calibri" w:hAnsi="Calibri" w:cstheme="minorBidi"/>
          <w:bCs/>
        </w:rPr>
        <w:t>registre</w:t>
      </w:r>
      <w:proofErr w:type="spellEnd"/>
      <w:r w:rsidRPr="000C55AF">
        <w:rPr>
          <w:rFonts w:ascii="Calibri" w:hAnsi="Calibri" w:cstheme="minorBidi"/>
          <w:bCs/>
        </w:rPr>
        <w:t xml:space="preserve"> des </w:t>
      </w:r>
      <w:proofErr w:type="spellStart"/>
      <w:r w:rsidRPr="000C55AF">
        <w:rPr>
          <w:rFonts w:ascii="Calibri" w:hAnsi="Calibri" w:cstheme="minorBidi"/>
          <w:bCs/>
        </w:rPr>
        <w:t>achats</w:t>
      </w:r>
      <w:proofErr w:type="spellEnd"/>
      <w:r w:rsidRPr="000C55AF">
        <w:rPr>
          <w:rFonts w:ascii="Calibri" w:hAnsi="Calibri" w:cstheme="minorBidi"/>
          <w:bCs/>
        </w:rPr>
        <w:t>.</w:t>
      </w:r>
    </w:p>
    <w:p w14:paraId="593812D3" w14:textId="4DD6BF24" w:rsidR="003210A8" w:rsidRPr="004A15A7" w:rsidRDefault="003210A8" w:rsidP="004A15A7">
      <w:pPr>
        <w:pStyle w:val="NormalWeb"/>
        <w:shd w:val="clear" w:color="auto" w:fill="FFFFFF"/>
        <w:spacing w:before="0" w:beforeAutospacing="0" w:after="0" w:afterAutospacing="0"/>
        <w:ind w:right="853"/>
        <w:jc w:val="both"/>
        <w:rPr>
          <w:rFonts w:ascii="Calibri" w:hAnsi="Calibri" w:cstheme="minorBidi"/>
          <w:bCs/>
          <w:sz w:val="22"/>
          <w:szCs w:val="22"/>
        </w:rPr>
      </w:pPr>
      <w:r w:rsidRPr="003210A8">
        <w:rPr>
          <w:rFonts w:ascii="Calibri" w:eastAsia="Times New Roman" w:hAnsi="Calibri"/>
          <w:color w:val="212529"/>
          <w:sz w:val="22"/>
          <w:szCs w:val="22"/>
        </w:rPr>
        <w:t>Le micro-entrepreneur bénéficie aussi d’un statut fiscal simplifié.</w:t>
      </w:r>
      <w:r w:rsidR="004A15A7">
        <w:rPr>
          <w:rFonts w:ascii="Calibri" w:eastAsia="Times New Roman" w:hAnsi="Calibri"/>
          <w:color w:val="212529"/>
          <w:sz w:val="22"/>
          <w:szCs w:val="22"/>
        </w:rPr>
        <w:t xml:space="preserve"> </w:t>
      </w:r>
      <w:r w:rsidRPr="004A15A7">
        <w:rPr>
          <w:rFonts w:ascii="Calibri" w:hAnsi="Calibri"/>
          <w:color w:val="212529"/>
          <w:sz w:val="22"/>
          <w:szCs w:val="22"/>
        </w:rPr>
        <w:t>Enfin, le statut social est également simplifié : l</w:t>
      </w:r>
      <w:r w:rsidRPr="004A15A7">
        <w:rPr>
          <w:rFonts w:ascii="Calibri" w:hAnsi="Calibri" w:cstheme="minorBidi"/>
          <w:bCs/>
          <w:sz w:val="22"/>
          <w:szCs w:val="22"/>
        </w:rPr>
        <w:t>es </w:t>
      </w:r>
      <w:r w:rsidRPr="004A15A7">
        <w:rPr>
          <w:rFonts w:ascii="Calibri" w:hAnsi="Calibri" w:cstheme="minorBidi"/>
          <w:sz w:val="22"/>
          <w:szCs w:val="22"/>
        </w:rPr>
        <w:t>modalités de calcul et de règlement des cotisations sociales</w:t>
      </w:r>
      <w:r w:rsidR="004A15A7">
        <w:rPr>
          <w:rFonts w:ascii="Calibri" w:hAnsi="Calibri" w:cstheme="minorBidi"/>
          <w:bCs/>
          <w:sz w:val="22"/>
          <w:szCs w:val="22"/>
        </w:rPr>
        <w:t xml:space="preserve"> </w:t>
      </w:r>
      <w:r w:rsidRPr="004A15A7">
        <w:rPr>
          <w:rFonts w:ascii="Calibri" w:hAnsi="Calibri" w:cstheme="minorBidi"/>
          <w:bCs/>
          <w:sz w:val="22"/>
          <w:szCs w:val="22"/>
        </w:rPr>
        <w:t xml:space="preserve">sont plus simples que dans le régime de l’Entreprise </w:t>
      </w:r>
      <w:r w:rsidR="004A15A7">
        <w:rPr>
          <w:rFonts w:ascii="Calibri" w:hAnsi="Calibri" w:cstheme="minorBidi"/>
          <w:bCs/>
          <w:sz w:val="22"/>
          <w:szCs w:val="22"/>
        </w:rPr>
        <w:t>i</w:t>
      </w:r>
      <w:r w:rsidRPr="004A15A7">
        <w:rPr>
          <w:rFonts w:ascii="Calibri" w:hAnsi="Calibri" w:cstheme="minorBidi"/>
          <w:bCs/>
          <w:sz w:val="22"/>
          <w:szCs w:val="22"/>
        </w:rPr>
        <w:t>ndividuelle.</w:t>
      </w:r>
    </w:p>
    <w:p w14:paraId="5736FDC5" w14:textId="77777777" w:rsidR="003210A8" w:rsidRDefault="003210A8" w:rsidP="003210A8">
      <w:pPr>
        <w:ind w:right="853"/>
      </w:pPr>
    </w:p>
    <w:p w14:paraId="73B25597" w14:textId="77777777" w:rsidR="003210A8" w:rsidRPr="005767A4" w:rsidRDefault="003210A8" w:rsidP="003210A8">
      <w:pPr>
        <w:pStyle w:val="Titre2"/>
        <w:ind w:right="853"/>
      </w:pPr>
      <w:r>
        <w:t>Comment protéger le patrimoin</w:t>
      </w:r>
      <w:r w:rsidR="001A594D">
        <w:t>e</w:t>
      </w:r>
      <w:r>
        <w:t xml:space="preserve"> de l’entrepreneur ?</w:t>
      </w:r>
    </w:p>
    <w:p w14:paraId="1B8A78B2" w14:textId="77777777" w:rsidR="003210A8" w:rsidRPr="005767A4" w:rsidRDefault="001A594D" w:rsidP="003210A8">
      <w:pPr>
        <w:pStyle w:val="Titre3"/>
      </w:pPr>
      <w:r>
        <w:t>L’entreprise individuelle à responsabilité limitée (EIRL)</w:t>
      </w:r>
    </w:p>
    <w:p w14:paraId="336EC910" w14:textId="262270E0" w:rsidR="001A594D" w:rsidRPr="00DE2A7D" w:rsidRDefault="001A594D" w:rsidP="001A594D">
      <w:pPr>
        <w:adjustRightInd w:val="0"/>
        <w:ind w:right="853"/>
        <w:jc w:val="both"/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L</w:t>
      </w:r>
      <w:r w:rsidRPr="000C55AF">
        <w:rPr>
          <w:rFonts w:ascii="Calibri" w:hAnsi="Calibri"/>
          <w:bCs/>
        </w:rPr>
        <w:t>’entrepreneur</w:t>
      </w:r>
      <w:proofErr w:type="spellEnd"/>
      <w:r w:rsidRPr="000C55AF">
        <w:rPr>
          <w:rFonts w:ascii="Calibri" w:hAnsi="Calibri"/>
          <w:bCs/>
        </w:rPr>
        <w:t xml:space="preserve"> </w:t>
      </w:r>
      <w:proofErr w:type="spellStart"/>
      <w:r w:rsidRPr="000C55AF">
        <w:rPr>
          <w:rFonts w:ascii="Calibri" w:hAnsi="Calibri"/>
          <w:bCs/>
        </w:rPr>
        <w:t>peut</w:t>
      </w:r>
      <w:proofErr w:type="spellEnd"/>
      <w:r w:rsidRPr="000C55AF">
        <w:rPr>
          <w:rFonts w:ascii="Calibri" w:hAnsi="Calibri"/>
          <w:bCs/>
        </w:rPr>
        <w:t xml:space="preserve"> </w:t>
      </w:r>
      <w:proofErr w:type="spellStart"/>
      <w:r w:rsidRPr="000C55AF">
        <w:rPr>
          <w:rFonts w:ascii="Calibri" w:hAnsi="Calibri"/>
          <w:bCs/>
        </w:rPr>
        <w:t>décider</w:t>
      </w:r>
      <w:proofErr w:type="spellEnd"/>
      <w:r w:rsidRPr="000C55AF">
        <w:rPr>
          <w:rFonts w:ascii="Calibri" w:hAnsi="Calibri"/>
          <w:bCs/>
        </w:rPr>
        <w:t xml:space="preserve"> de </w:t>
      </w:r>
      <w:proofErr w:type="spellStart"/>
      <w:r w:rsidRPr="000C55AF">
        <w:rPr>
          <w:rFonts w:ascii="Calibri" w:hAnsi="Calibri"/>
          <w:bCs/>
        </w:rPr>
        <w:t>créer</w:t>
      </w:r>
      <w:proofErr w:type="spellEnd"/>
      <w:r w:rsidRPr="000C55AF">
        <w:rPr>
          <w:rFonts w:ascii="Calibri" w:hAnsi="Calibri"/>
          <w:bCs/>
        </w:rPr>
        <w:t xml:space="preserve"> </w:t>
      </w:r>
      <w:proofErr w:type="spellStart"/>
      <w:r w:rsidRPr="000C55AF">
        <w:rPr>
          <w:rFonts w:ascii="Calibri" w:hAnsi="Calibri"/>
          <w:bCs/>
        </w:rPr>
        <w:t>une</w:t>
      </w:r>
      <w:proofErr w:type="spellEnd"/>
      <w:r w:rsidRPr="000C55AF">
        <w:rPr>
          <w:rFonts w:ascii="Calibri" w:hAnsi="Calibri"/>
          <w:bCs/>
        </w:rPr>
        <w:t xml:space="preserve"> </w:t>
      </w:r>
      <w:proofErr w:type="spellStart"/>
      <w:r w:rsidR="004A15A7">
        <w:rPr>
          <w:rFonts w:ascii="Calibri" w:hAnsi="Calibri"/>
          <w:b/>
          <w:bCs/>
        </w:rPr>
        <w:t>Entreprise</w:t>
      </w:r>
      <w:proofErr w:type="spellEnd"/>
      <w:r w:rsidR="004A15A7">
        <w:rPr>
          <w:rFonts w:ascii="Calibri" w:hAnsi="Calibri"/>
          <w:b/>
          <w:bCs/>
        </w:rPr>
        <w:t xml:space="preserve"> </w:t>
      </w:r>
      <w:proofErr w:type="spellStart"/>
      <w:r w:rsidR="004A15A7">
        <w:rPr>
          <w:rFonts w:ascii="Calibri" w:hAnsi="Calibri"/>
          <w:b/>
          <w:bCs/>
        </w:rPr>
        <w:t>i</w:t>
      </w:r>
      <w:r w:rsidRPr="0063187D">
        <w:rPr>
          <w:rFonts w:ascii="Calibri" w:hAnsi="Calibri"/>
          <w:b/>
          <w:bCs/>
        </w:rPr>
        <w:t>ndividuelle</w:t>
      </w:r>
      <w:proofErr w:type="spellEnd"/>
      <w:r w:rsidRPr="0063187D">
        <w:rPr>
          <w:rFonts w:ascii="Calibri" w:hAnsi="Calibri"/>
          <w:b/>
          <w:bCs/>
        </w:rPr>
        <w:t xml:space="preserve"> à </w:t>
      </w:r>
      <w:proofErr w:type="spellStart"/>
      <w:r w:rsidR="004A15A7">
        <w:rPr>
          <w:rFonts w:ascii="Calibri" w:hAnsi="Calibri"/>
          <w:b/>
          <w:bCs/>
        </w:rPr>
        <w:t>r</w:t>
      </w:r>
      <w:r w:rsidRPr="0063187D">
        <w:rPr>
          <w:rFonts w:ascii="Calibri" w:hAnsi="Calibri"/>
          <w:b/>
          <w:bCs/>
        </w:rPr>
        <w:t>esponsabilité</w:t>
      </w:r>
      <w:proofErr w:type="spellEnd"/>
      <w:r w:rsidRPr="0063187D">
        <w:rPr>
          <w:rFonts w:ascii="Calibri" w:hAnsi="Calibri"/>
          <w:b/>
          <w:bCs/>
        </w:rPr>
        <w:t xml:space="preserve"> </w:t>
      </w:r>
      <w:proofErr w:type="spellStart"/>
      <w:r w:rsidR="004A15A7">
        <w:rPr>
          <w:rFonts w:ascii="Calibri" w:hAnsi="Calibri"/>
          <w:b/>
          <w:bCs/>
        </w:rPr>
        <w:t>l</w:t>
      </w:r>
      <w:r w:rsidRPr="0063187D">
        <w:rPr>
          <w:rFonts w:ascii="Calibri" w:hAnsi="Calibri"/>
          <w:b/>
          <w:bCs/>
        </w:rPr>
        <w:t>imitée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(</w:t>
      </w:r>
      <w:r w:rsidRPr="0063187D">
        <w:rPr>
          <w:rFonts w:ascii="Calibri" w:hAnsi="Calibri"/>
          <w:b/>
          <w:bCs/>
        </w:rPr>
        <w:t>EIRL</w:t>
      </w:r>
      <w:r>
        <w:rPr>
          <w:rFonts w:ascii="Calibri" w:hAnsi="Calibri"/>
          <w:bCs/>
        </w:rPr>
        <w:t>)</w:t>
      </w:r>
      <w:r w:rsidRPr="000C55AF">
        <w:rPr>
          <w:rFonts w:ascii="Calibri" w:hAnsi="Calibri"/>
          <w:bCs/>
        </w:rPr>
        <w:t xml:space="preserve">. </w:t>
      </w:r>
      <w:r w:rsidRPr="00E968AF">
        <w:rPr>
          <w:rFonts w:ascii="Calibri" w:hAnsi="Calibri"/>
          <w:color w:val="212529"/>
        </w:rPr>
        <w:t xml:space="preserve">L’EIRL </w:t>
      </w:r>
      <w:proofErr w:type="spellStart"/>
      <w:r w:rsidRPr="00E968AF">
        <w:rPr>
          <w:rFonts w:ascii="Calibri" w:hAnsi="Calibri"/>
          <w:color w:val="212529"/>
        </w:rPr>
        <w:t>concerne</w:t>
      </w:r>
      <w:proofErr w:type="spellEnd"/>
      <w:r w:rsidRPr="00E968AF">
        <w:rPr>
          <w:rFonts w:ascii="Calibri" w:hAnsi="Calibri"/>
          <w:color w:val="212529"/>
        </w:rPr>
        <w:t xml:space="preserve"> les </w:t>
      </w:r>
      <w:r w:rsidRPr="00E968AF">
        <w:rPr>
          <w:rStyle w:val="lev"/>
          <w:rFonts w:ascii="Calibri" w:hAnsi="Calibri"/>
          <w:color w:val="212529"/>
        </w:rPr>
        <w:t xml:space="preserve">entrepreneurs </w:t>
      </w:r>
      <w:proofErr w:type="spellStart"/>
      <w:r w:rsidRPr="00E968AF">
        <w:rPr>
          <w:rStyle w:val="lev"/>
          <w:rFonts w:ascii="Calibri" w:hAnsi="Calibri"/>
          <w:color w:val="212529"/>
        </w:rPr>
        <w:t>individuels</w:t>
      </w:r>
      <w:proofErr w:type="spellEnd"/>
      <w:r w:rsidRPr="00E968AF">
        <w:rPr>
          <w:rFonts w:ascii="Calibri" w:hAnsi="Calibri"/>
          <w:color w:val="212529"/>
        </w:rPr>
        <w:t xml:space="preserve">, </w:t>
      </w:r>
      <w:proofErr w:type="spellStart"/>
      <w:r w:rsidRPr="00E968AF">
        <w:rPr>
          <w:rFonts w:ascii="Calibri" w:hAnsi="Calibri"/>
          <w:color w:val="212529"/>
        </w:rPr>
        <w:t>incluant</w:t>
      </w:r>
      <w:proofErr w:type="spellEnd"/>
      <w:r w:rsidRPr="00E968AF">
        <w:rPr>
          <w:rFonts w:ascii="Calibri" w:hAnsi="Calibri"/>
          <w:color w:val="212529"/>
        </w:rPr>
        <w:t xml:space="preserve"> de fait les micro-entrepreneurs.</w:t>
      </w:r>
    </w:p>
    <w:p w14:paraId="3C242854" w14:textId="77777777" w:rsidR="001A594D" w:rsidRDefault="001A594D" w:rsidP="001A594D">
      <w:pPr>
        <w:adjustRightInd w:val="0"/>
        <w:ind w:right="853"/>
        <w:jc w:val="both"/>
        <w:rPr>
          <w:rFonts w:ascii="Calibri" w:hAnsi="Calibri"/>
          <w:bCs/>
        </w:rPr>
      </w:pPr>
      <w:proofErr w:type="spellStart"/>
      <w:r w:rsidRPr="000C55AF">
        <w:rPr>
          <w:rFonts w:ascii="Calibri" w:hAnsi="Calibri"/>
          <w:bCs/>
        </w:rPr>
        <w:t>Cette</w:t>
      </w:r>
      <w:proofErr w:type="spellEnd"/>
      <w:r w:rsidRPr="000C55AF">
        <w:rPr>
          <w:rFonts w:ascii="Calibri" w:hAnsi="Calibri"/>
          <w:bCs/>
        </w:rPr>
        <w:t xml:space="preserve"> structure</w:t>
      </w:r>
      <w:r>
        <w:rPr>
          <w:rFonts w:ascii="Calibri" w:hAnsi="Calibri"/>
          <w:bCs/>
        </w:rPr>
        <w:t xml:space="preserve"> </w:t>
      </w:r>
      <w:proofErr w:type="spellStart"/>
      <w:r w:rsidRPr="00DE2A7D">
        <w:rPr>
          <w:rFonts w:ascii="Calibri" w:hAnsi="Calibri"/>
          <w:b/>
          <w:bCs/>
        </w:rPr>
        <w:t>n’entraîne</w:t>
      </w:r>
      <w:proofErr w:type="spellEnd"/>
      <w:r w:rsidRPr="00DE2A7D">
        <w:rPr>
          <w:rFonts w:ascii="Calibri" w:hAnsi="Calibri"/>
          <w:b/>
          <w:bCs/>
        </w:rPr>
        <w:t xml:space="preserve"> pas la </w:t>
      </w:r>
      <w:proofErr w:type="spellStart"/>
      <w:r w:rsidRPr="00DE2A7D">
        <w:rPr>
          <w:rFonts w:ascii="Calibri" w:hAnsi="Calibri"/>
          <w:b/>
          <w:bCs/>
        </w:rPr>
        <w:t>création</w:t>
      </w:r>
      <w:proofErr w:type="spellEnd"/>
      <w:r w:rsidRPr="00DE2A7D">
        <w:rPr>
          <w:rFonts w:ascii="Calibri" w:hAnsi="Calibri"/>
          <w:b/>
          <w:bCs/>
        </w:rPr>
        <w:t xml:space="preserve"> </w:t>
      </w:r>
      <w:proofErr w:type="spellStart"/>
      <w:r w:rsidRPr="00DE2A7D">
        <w:rPr>
          <w:rFonts w:ascii="Calibri" w:hAnsi="Calibri"/>
          <w:b/>
          <w:bCs/>
        </w:rPr>
        <w:t>d’une</w:t>
      </w:r>
      <w:proofErr w:type="spellEnd"/>
      <w:r w:rsidRPr="00DE2A7D">
        <w:rPr>
          <w:rFonts w:ascii="Calibri" w:hAnsi="Calibri"/>
          <w:b/>
          <w:bCs/>
        </w:rPr>
        <w:t xml:space="preserve"> </w:t>
      </w:r>
      <w:proofErr w:type="spellStart"/>
      <w:r w:rsidRPr="00DE2A7D">
        <w:rPr>
          <w:rFonts w:ascii="Calibri" w:hAnsi="Calibri"/>
          <w:b/>
          <w:bCs/>
        </w:rPr>
        <w:t>personne</w:t>
      </w:r>
      <w:proofErr w:type="spellEnd"/>
      <w:r w:rsidRPr="00DE2A7D">
        <w:rPr>
          <w:rFonts w:ascii="Calibri" w:hAnsi="Calibri"/>
          <w:b/>
          <w:bCs/>
        </w:rPr>
        <w:t xml:space="preserve"> morale</w:t>
      </w:r>
      <w:r>
        <w:rPr>
          <w:rFonts w:ascii="Calibri" w:hAnsi="Calibri"/>
          <w:bCs/>
        </w:rPr>
        <w:t xml:space="preserve">, </w:t>
      </w:r>
      <w:proofErr w:type="spellStart"/>
      <w:r>
        <w:rPr>
          <w:rFonts w:ascii="Calibri" w:hAnsi="Calibri"/>
          <w:bCs/>
        </w:rPr>
        <w:t>mais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permet</w:t>
      </w:r>
      <w:proofErr w:type="spellEnd"/>
      <w:r>
        <w:rPr>
          <w:rFonts w:ascii="Calibri" w:hAnsi="Calibri"/>
          <w:bCs/>
        </w:rPr>
        <w:t xml:space="preserve"> à </w:t>
      </w:r>
      <w:proofErr w:type="spellStart"/>
      <w:r>
        <w:rPr>
          <w:rFonts w:ascii="Calibri" w:hAnsi="Calibri"/>
          <w:bCs/>
        </w:rPr>
        <w:t>l’entrepreneur</w:t>
      </w:r>
      <w:proofErr w:type="spellEnd"/>
      <w:r w:rsidRPr="000C55AF">
        <w:rPr>
          <w:rFonts w:ascii="Calibri" w:hAnsi="Calibri"/>
          <w:bCs/>
        </w:rPr>
        <w:t xml:space="preserve"> de </w:t>
      </w:r>
      <w:proofErr w:type="spellStart"/>
      <w:r w:rsidRPr="000C55AF">
        <w:rPr>
          <w:rFonts w:ascii="Calibri" w:hAnsi="Calibri"/>
          <w:bCs/>
        </w:rPr>
        <w:t>mettre</w:t>
      </w:r>
      <w:proofErr w:type="spellEnd"/>
      <w:r w:rsidRPr="000C55AF">
        <w:rPr>
          <w:rFonts w:ascii="Calibri" w:hAnsi="Calibri"/>
          <w:bCs/>
        </w:rPr>
        <w:t xml:space="preserve"> </w:t>
      </w:r>
      <w:proofErr w:type="spellStart"/>
      <w:r w:rsidRPr="000C55AF">
        <w:rPr>
          <w:rFonts w:ascii="Calibri" w:hAnsi="Calibri"/>
          <w:bCs/>
        </w:rPr>
        <w:t>en</w:t>
      </w:r>
      <w:proofErr w:type="spellEnd"/>
      <w:r w:rsidRPr="000C55AF">
        <w:rPr>
          <w:rFonts w:ascii="Calibri" w:hAnsi="Calibri"/>
          <w:bCs/>
        </w:rPr>
        <w:t xml:space="preserve"> place un </w:t>
      </w:r>
      <w:proofErr w:type="spellStart"/>
      <w:r w:rsidRPr="0063187D">
        <w:rPr>
          <w:rFonts w:ascii="Calibri" w:hAnsi="Calibri"/>
          <w:b/>
          <w:bCs/>
        </w:rPr>
        <w:t>patrimoine</w:t>
      </w:r>
      <w:proofErr w:type="spellEnd"/>
      <w:r w:rsidRPr="0063187D">
        <w:rPr>
          <w:rFonts w:ascii="Calibri" w:hAnsi="Calibri"/>
          <w:b/>
          <w:bCs/>
        </w:rPr>
        <w:t xml:space="preserve"> </w:t>
      </w:r>
      <w:proofErr w:type="spellStart"/>
      <w:r w:rsidRPr="0063187D">
        <w:rPr>
          <w:rFonts w:ascii="Calibri" w:hAnsi="Calibri"/>
          <w:b/>
          <w:bCs/>
        </w:rPr>
        <w:t>d’affectation</w:t>
      </w:r>
      <w:proofErr w:type="spellEnd"/>
      <w:r w:rsidRPr="000C55AF">
        <w:rPr>
          <w:rFonts w:ascii="Calibri" w:hAnsi="Calibri"/>
          <w:bCs/>
        </w:rPr>
        <w:t xml:space="preserve"> et de </w:t>
      </w:r>
      <w:proofErr w:type="spellStart"/>
      <w:r w:rsidRPr="000C55AF">
        <w:rPr>
          <w:rFonts w:ascii="Calibri" w:hAnsi="Calibri"/>
          <w:bCs/>
        </w:rPr>
        <w:t>protéger</w:t>
      </w:r>
      <w:proofErr w:type="spellEnd"/>
      <w:r w:rsidRPr="000C55AF">
        <w:rPr>
          <w:rFonts w:ascii="Calibri" w:hAnsi="Calibri"/>
          <w:bCs/>
        </w:rPr>
        <w:t xml:space="preserve"> </w:t>
      </w:r>
      <w:proofErr w:type="spellStart"/>
      <w:r w:rsidRPr="000C55AF">
        <w:rPr>
          <w:rFonts w:ascii="Calibri" w:hAnsi="Calibri"/>
          <w:bCs/>
        </w:rPr>
        <w:t>ses</w:t>
      </w:r>
      <w:proofErr w:type="spellEnd"/>
      <w:r w:rsidRPr="000C55AF">
        <w:rPr>
          <w:rFonts w:ascii="Calibri" w:hAnsi="Calibri"/>
          <w:bCs/>
        </w:rPr>
        <w:t xml:space="preserve"> </w:t>
      </w:r>
      <w:proofErr w:type="spellStart"/>
      <w:r w:rsidRPr="000C55AF">
        <w:rPr>
          <w:rFonts w:ascii="Calibri" w:hAnsi="Calibri"/>
          <w:bCs/>
        </w:rPr>
        <w:t>biens</w:t>
      </w:r>
      <w:proofErr w:type="spellEnd"/>
      <w:r w:rsidRPr="000C55AF">
        <w:rPr>
          <w:rFonts w:ascii="Calibri" w:hAnsi="Calibri"/>
          <w:bCs/>
        </w:rPr>
        <w:t xml:space="preserve"> </w:t>
      </w:r>
      <w:proofErr w:type="spellStart"/>
      <w:r w:rsidRPr="000C55AF">
        <w:rPr>
          <w:rFonts w:ascii="Calibri" w:hAnsi="Calibri"/>
          <w:bCs/>
        </w:rPr>
        <w:t>personnels</w:t>
      </w:r>
      <w:proofErr w:type="spellEnd"/>
      <w:r w:rsidRPr="000C55AF">
        <w:rPr>
          <w:rFonts w:ascii="Calibri" w:hAnsi="Calibri"/>
          <w:bCs/>
        </w:rPr>
        <w:t xml:space="preserve"> des </w:t>
      </w:r>
      <w:proofErr w:type="spellStart"/>
      <w:r w:rsidRPr="000C55AF">
        <w:rPr>
          <w:rFonts w:ascii="Calibri" w:hAnsi="Calibri"/>
          <w:bCs/>
        </w:rPr>
        <w:t>créanciers</w:t>
      </w:r>
      <w:proofErr w:type="spellEnd"/>
      <w:r w:rsidRPr="000C55AF">
        <w:rPr>
          <w:rFonts w:ascii="Calibri" w:hAnsi="Calibri"/>
          <w:bCs/>
        </w:rPr>
        <w:t xml:space="preserve"> de </w:t>
      </w:r>
      <w:proofErr w:type="spellStart"/>
      <w:r w:rsidRPr="000C55AF">
        <w:rPr>
          <w:rFonts w:ascii="Calibri" w:hAnsi="Calibri"/>
          <w:bCs/>
        </w:rPr>
        <w:t>l’entreprise</w:t>
      </w:r>
      <w:proofErr w:type="spellEnd"/>
      <w:r w:rsidRPr="000C55AF">
        <w:rPr>
          <w:rFonts w:ascii="Calibri" w:hAnsi="Calibri"/>
          <w:bCs/>
        </w:rPr>
        <w:t>.</w:t>
      </w:r>
    </w:p>
    <w:p w14:paraId="522BFD39" w14:textId="77777777" w:rsidR="001A594D" w:rsidRPr="0063187D" w:rsidRDefault="001A594D" w:rsidP="001A594D">
      <w:pPr>
        <w:shd w:val="clear" w:color="auto" w:fill="FFFFFF"/>
        <w:ind w:right="853"/>
        <w:jc w:val="both"/>
        <w:rPr>
          <w:rFonts w:ascii="Calibri" w:hAnsi="Calibri"/>
          <w:color w:val="212529"/>
        </w:rPr>
      </w:pPr>
      <w:r w:rsidRPr="0063187D">
        <w:rPr>
          <w:rFonts w:ascii="Calibri" w:hAnsi="Calibri"/>
          <w:color w:val="212529"/>
        </w:rPr>
        <w:t xml:space="preserve">La </w:t>
      </w:r>
      <w:proofErr w:type="spellStart"/>
      <w:r w:rsidRPr="0063187D">
        <w:rPr>
          <w:rFonts w:ascii="Calibri" w:hAnsi="Calibri"/>
          <w:color w:val="212529"/>
        </w:rPr>
        <w:t>seule</w:t>
      </w:r>
      <w:proofErr w:type="spellEnd"/>
      <w:r w:rsidRPr="0063187D">
        <w:rPr>
          <w:rFonts w:ascii="Calibri" w:hAnsi="Calibri"/>
          <w:color w:val="212529"/>
        </w:rPr>
        <w:t xml:space="preserve"> restriction </w:t>
      </w:r>
      <w:proofErr w:type="spellStart"/>
      <w:r w:rsidRPr="0063187D">
        <w:rPr>
          <w:rFonts w:ascii="Calibri" w:hAnsi="Calibri"/>
          <w:color w:val="212529"/>
        </w:rPr>
        <w:t>liée</w:t>
      </w:r>
      <w:proofErr w:type="spellEnd"/>
      <w:r w:rsidRPr="0063187D">
        <w:rPr>
          <w:rFonts w:ascii="Calibri" w:hAnsi="Calibri"/>
          <w:color w:val="212529"/>
        </w:rPr>
        <w:t xml:space="preserve"> à </w:t>
      </w:r>
      <w:proofErr w:type="spellStart"/>
      <w:r w:rsidRPr="0063187D">
        <w:rPr>
          <w:rFonts w:ascii="Calibri" w:hAnsi="Calibri"/>
          <w:color w:val="212529"/>
        </w:rPr>
        <w:t>cette</w:t>
      </w:r>
      <w:proofErr w:type="spellEnd"/>
      <w:r w:rsidRPr="0063187D">
        <w:rPr>
          <w:rFonts w:ascii="Calibri" w:hAnsi="Calibri"/>
          <w:color w:val="212529"/>
        </w:rPr>
        <w:t xml:space="preserve"> affectation </w:t>
      </w:r>
      <w:proofErr w:type="spellStart"/>
      <w:r w:rsidRPr="0063187D">
        <w:rPr>
          <w:rFonts w:ascii="Calibri" w:hAnsi="Calibri"/>
          <w:color w:val="212529"/>
        </w:rPr>
        <w:t>est</w:t>
      </w:r>
      <w:proofErr w:type="spellEnd"/>
      <w:r w:rsidRPr="0063187D">
        <w:rPr>
          <w:rFonts w:ascii="Calibri" w:hAnsi="Calibri"/>
          <w:color w:val="212529"/>
        </w:rPr>
        <w:t xml:space="preserve"> que les </w:t>
      </w:r>
      <w:proofErr w:type="spellStart"/>
      <w:r w:rsidRPr="0063187D">
        <w:rPr>
          <w:rFonts w:ascii="Calibri" w:hAnsi="Calibri"/>
          <w:color w:val="212529"/>
        </w:rPr>
        <w:t>biens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déclarés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doivent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servir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l'activité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professionnelle</w:t>
      </w:r>
      <w:proofErr w:type="spellEnd"/>
      <w:r w:rsidRPr="0063187D">
        <w:rPr>
          <w:rFonts w:ascii="Calibri" w:hAnsi="Calibri"/>
          <w:color w:val="212529"/>
        </w:rPr>
        <w:t xml:space="preserve"> (</w:t>
      </w:r>
      <w:proofErr w:type="gramStart"/>
      <w:r>
        <w:rPr>
          <w:rFonts w:ascii="Calibri" w:hAnsi="Calibri"/>
          <w:color w:val="212529"/>
        </w:rPr>
        <w:t>ex. </w:t>
      </w:r>
      <w:r w:rsidRPr="0063187D">
        <w:rPr>
          <w:rFonts w:ascii="Calibri" w:hAnsi="Calibri"/>
          <w:color w:val="212529"/>
        </w:rPr>
        <w:t>:</w:t>
      </w:r>
      <w:proofErr w:type="gramEnd"/>
      <w:r>
        <w:rPr>
          <w:rFonts w:ascii="Calibri" w:hAnsi="Calibri"/>
          <w:color w:val="212529"/>
        </w:rPr>
        <w:t xml:space="preserve"> un </w:t>
      </w:r>
      <w:proofErr w:type="spellStart"/>
      <w:r>
        <w:rPr>
          <w:rFonts w:ascii="Calibri" w:hAnsi="Calibri"/>
          <w:color w:val="212529"/>
        </w:rPr>
        <w:t>fonds</w:t>
      </w:r>
      <w:proofErr w:type="spellEnd"/>
      <w:r>
        <w:rPr>
          <w:rFonts w:ascii="Calibri" w:hAnsi="Calibri"/>
          <w:color w:val="212529"/>
        </w:rPr>
        <w:t xml:space="preserve"> de commerce). </w:t>
      </w:r>
      <w:proofErr w:type="spellStart"/>
      <w:r>
        <w:rPr>
          <w:rFonts w:ascii="Calibri" w:hAnsi="Calibri"/>
          <w:color w:val="212529"/>
        </w:rPr>
        <w:t>Grâce</w:t>
      </w:r>
      <w:proofErr w:type="spellEnd"/>
      <w:r>
        <w:rPr>
          <w:rFonts w:ascii="Calibri" w:hAnsi="Calibri"/>
          <w:color w:val="212529"/>
        </w:rPr>
        <w:t xml:space="preserve"> à </w:t>
      </w:r>
      <w:proofErr w:type="spellStart"/>
      <w:r>
        <w:rPr>
          <w:rFonts w:ascii="Calibri" w:hAnsi="Calibri"/>
          <w:color w:val="212529"/>
        </w:rPr>
        <w:t>ce</w:t>
      </w:r>
      <w:proofErr w:type="spellEnd"/>
      <w:r w:rsidRPr="0063187D">
        <w:rPr>
          <w:rFonts w:ascii="Calibri" w:hAnsi="Calibri"/>
          <w:color w:val="212529"/>
        </w:rPr>
        <w:t xml:space="preserve"> régime</w:t>
      </w:r>
      <w:r>
        <w:rPr>
          <w:rFonts w:ascii="Calibri" w:hAnsi="Calibri"/>
          <w:color w:val="212529"/>
        </w:rPr>
        <w:t>,</w:t>
      </w:r>
      <w:r w:rsidRPr="0063187D"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l'entrepreneur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individuel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n'est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r>
        <w:rPr>
          <w:rFonts w:ascii="Calibri" w:hAnsi="Calibri"/>
          <w:color w:val="212529"/>
        </w:rPr>
        <w:t xml:space="preserve">plus </w:t>
      </w:r>
      <w:proofErr w:type="spellStart"/>
      <w:r>
        <w:rPr>
          <w:rFonts w:ascii="Calibri" w:hAnsi="Calibri"/>
          <w:color w:val="212529"/>
        </w:rPr>
        <w:t>tenu</w:t>
      </w:r>
      <w:proofErr w:type="spellEnd"/>
      <w:r>
        <w:rPr>
          <w:rFonts w:ascii="Calibri" w:hAnsi="Calibri"/>
          <w:color w:val="212529"/>
        </w:rPr>
        <w:t xml:space="preserve"> de </w:t>
      </w:r>
      <w:proofErr w:type="spellStart"/>
      <w:r>
        <w:rPr>
          <w:rFonts w:ascii="Calibri" w:hAnsi="Calibri"/>
          <w:color w:val="212529"/>
        </w:rPr>
        <w:t>créer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une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société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ou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éventuellement</w:t>
      </w:r>
      <w:proofErr w:type="spellEnd"/>
      <w:r>
        <w:rPr>
          <w:rFonts w:ascii="Calibri" w:hAnsi="Calibri"/>
          <w:color w:val="212529"/>
        </w:rPr>
        <w:t xml:space="preserve"> </w:t>
      </w:r>
      <w:r w:rsidRPr="0063187D">
        <w:rPr>
          <w:rFonts w:ascii="Calibri" w:hAnsi="Calibri"/>
          <w:color w:val="212529"/>
        </w:rPr>
        <w:t xml:space="preserve">de changer de régime matrimonial, </w:t>
      </w:r>
      <w:proofErr w:type="spellStart"/>
      <w:r w:rsidRPr="0063187D">
        <w:rPr>
          <w:rFonts w:ascii="Calibri" w:hAnsi="Calibri"/>
          <w:color w:val="212529"/>
        </w:rPr>
        <w:t>afin</w:t>
      </w:r>
      <w:proofErr w:type="spellEnd"/>
      <w:r w:rsidRPr="0063187D">
        <w:rPr>
          <w:rFonts w:ascii="Calibri" w:hAnsi="Calibri"/>
          <w:color w:val="212529"/>
        </w:rPr>
        <w:t xml:space="preserve"> de </w:t>
      </w:r>
      <w:proofErr w:type="spellStart"/>
      <w:r w:rsidRPr="0063187D">
        <w:rPr>
          <w:rFonts w:ascii="Calibri" w:hAnsi="Calibri"/>
          <w:color w:val="212529"/>
        </w:rPr>
        <w:t>protéger</w:t>
      </w:r>
      <w:proofErr w:type="spellEnd"/>
      <w:r w:rsidRPr="0063187D">
        <w:rPr>
          <w:rFonts w:ascii="Calibri" w:hAnsi="Calibri"/>
          <w:color w:val="212529"/>
        </w:rPr>
        <w:t xml:space="preserve"> son </w:t>
      </w:r>
      <w:proofErr w:type="spellStart"/>
      <w:r w:rsidRPr="0063187D">
        <w:rPr>
          <w:rFonts w:ascii="Calibri" w:hAnsi="Calibri"/>
          <w:color w:val="212529"/>
        </w:rPr>
        <w:t>patrimoine</w:t>
      </w:r>
      <w:proofErr w:type="spellEnd"/>
      <w:r>
        <w:rPr>
          <w:rFonts w:ascii="Calibri" w:hAnsi="Calibri"/>
          <w:color w:val="212529"/>
        </w:rPr>
        <w:t xml:space="preserve"> et </w:t>
      </w:r>
      <w:proofErr w:type="spellStart"/>
      <w:r>
        <w:rPr>
          <w:rFonts w:ascii="Calibri" w:hAnsi="Calibri"/>
          <w:color w:val="212529"/>
        </w:rPr>
        <w:t>celui</w:t>
      </w:r>
      <w:proofErr w:type="spellEnd"/>
      <w:r>
        <w:rPr>
          <w:rFonts w:ascii="Calibri" w:hAnsi="Calibri"/>
          <w:color w:val="212529"/>
        </w:rPr>
        <w:t xml:space="preserve"> de son conjoint</w:t>
      </w:r>
      <w:r w:rsidRPr="0063187D">
        <w:rPr>
          <w:rFonts w:ascii="Calibri" w:hAnsi="Calibri"/>
          <w:color w:val="212529"/>
        </w:rPr>
        <w:t>.</w:t>
      </w:r>
    </w:p>
    <w:p w14:paraId="7C9E6452" w14:textId="77777777" w:rsidR="003210A8" w:rsidRDefault="003210A8" w:rsidP="001A594D">
      <w:pPr>
        <w:ind w:right="853"/>
      </w:pPr>
    </w:p>
    <w:p w14:paraId="637B9E37" w14:textId="77777777" w:rsidR="001A594D" w:rsidRPr="005767A4" w:rsidRDefault="001A594D" w:rsidP="001A594D">
      <w:pPr>
        <w:pStyle w:val="Titre3"/>
      </w:pPr>
      <w:r>
        <w:t>La déclaration d’insaisissabilité</w:t>
      </w:r>
    </w:p>
    <w:p w14:paraId="18718AB6" w14:textId="1D979C89" w:rsidR="001A594D" w:rsidRDefault="001A594D" w:rsidP="001A594D">
      <w:pPr>
        <w:shd w:val="clear" w:color="auto" w:fill="FFFFFF"/>
        <w:ind w:right="853"/>
        <w:jc w:val="both"/>
        <w:rPr>
          <w:rFonts w:ascii="Calibri" w:hAnsi="Calibri"/>
          <w:color w:val="212529"/>
        </w:rPr>
      </w:pPr>
      <w:proofErr w:type="spellStart"/>
      <w:r>
        <w:rPr>
          <w:rFonts w:ascii="Calibri" w:hAnsi="Calibri"/>
          <w:color w:val="212529"/>
        </w:rPr>
        <w:t>A</w:t>
      </w:r>
      <w:r w:rsidRPr="0063187D">
        <w:rPr>
          <w:rFonts w:ascii="Calibri" w:hAnsi="Calibri"/>
          <w:color w:val="212529"/>
        </w:rPr>
        <w:t>fin</w:t>
      </w:r>
      <w:proofErr w:type="spellEnd"/>
      <w:r w:rsidRPr="0063187D">
        <w:rPr>
          <w:rFonts w:ascii="Calibri" w:hAnsi="Calibri"/>
          <w:color w:val="212529"/>
        </w:rPr>
        <w:t xml:space="preserve"> de </w:t>
      </w:r>
      <w:proofErr w:type="spellStart"/>
      <w:r w:rsidRPr="0063187D">
        <w:rPr>
          <w:rFonts w:ascii="Calibri" w:hAnsi="Calibri"/>
          <w:color w:val="212529"/>
        </w:rPr>
        <w:t>protéger</w:t>
      </w:r>
      <w:proofErr w:type="spellEnd"/>
      <w:r w:rsidRPr="0063187D">
        <w:rPr>
          <w:rFonts w:ascii="Calibri" w:hAnsi="Calibri"/>
          <w:color w:val="212529"/>
        </w:rPr>
        <w:t xml:space="preserve"> l</w:t>
      </w:r>
      <w:r>
        <w:rPr>
          <w:rFonts w:ascii="Calibri" w:hAnsi="Calibri"/>
          <w:color w:val="212529"/>
        </w:rPr>
        <w:t xml:space="preserve">e </w:t>
      </w:r>
      <w:proofErr w:type="spellStart"/>
      <w:r>
        <w:rPr>
          <w:rFonts w:ascii="Calibri" w:hAnsi="Calibri"/>
          <w:color w:val="212529"/>
        </w:rPr>
        <w:t>patrimoine</w:t>
      </w:r>
      <w:proofErr w:type="spellEnd"/>
      <w:r>
        <w:rPr>
          <w:rFonts w:ascii="Calibri" w:hAnsi="Calibri"/>
          <w:color w:val="212529"/>
        </w:rPr>
        <w:t xml:space="preserve"> de </w:t>
      </w:r>
      <w:proofErr w:type="spellStart"/>
      <w:r>
        <w:rPr>
          <w:rFonts w:ascii="Calibri" w:hAnsi="Calibri"/>
          <w:color w:val="212529"/>
        </w:rPr>
        <w:t>l</w:t>
      </w:r>
      <w:r w:rsidRPr="0063187D">
        <w:rPr>
          <w:rFonts w:ascii="Calibri" w:hAnsi="Calibri"/>
          <w:color w:val="212529"/>
        </w:rPr>
        <w:t>'entrepreneur</w:t>
      </w:r>
      <w:proofErr w:type="spellEnd"/>
      <w:r w:rsidRPr="0063187D"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individuel</w:t>
      </w:r>
      <w:proofErr w:type="spellEnd"/>
      <w:r w:rsidRPr="0063187D">
        <w:rPr>
          <w:rFonts w:ascii="Calibri" w:hAnsi="Calibri"/>
          <w:color w:val="212529"/>
        </w:rPr>
        <w:t xml:space="preserve">, le </w:t>
      </w:r>
      <w:proofErr w:type="spellStart"/>
      <w:r w:rsidRPr="0063187D">
        <w:rPr>
          <w:rFonts w:ascii="Calibri" w:hAnsi="Calibri"/>
          <w:color w:val="212529"/>
        </w:rPr>
        <w:t>législateur</w:t>
      </w:r>
      <w:proofErr w:type="spellEnd"/>
      <w:r w:rsidRPr="0063187D">
        <w:rPr>
          <w:rFonts w:ascii="Calibri" w:hAnsi="Calibri"/>
          <w:color w:val="212529"/>
        </w:rPr>
        <w:t xml:space="preserve"> a </w:t>
      </w:r>
      <w:proofErr w:type="spellStart"/>
      <w:r>
        <w:rPr>
          <w:rFonts w:ascii="Calibri" w:hAnsi="Calibri"/>
          <w:color w:val="212529"/>
        </w:rPr>
        <w:t>créé</w:t>
      </w:r>
      <w:proofErr w:type="spellEnd"/>
      <w:r w:rsidRPr="0063187D">
        <w:rPr>
          <w:rFonts w:ascii="Calibri" w:hAnsi="Calibri"/>
          <w:color w:val="212529"/>
        </w:rPr>
        <w:t xml:space="preserve"> la </w:t>
      </w:r>
      <w:proofErr w:type="spellStart"/>
      <w:r w:rsidRPr="00493445">
        <w:rPr>
          <w:rFonts w:ascii="Calibri" w:hAnsi="Calibri"/>
          <w:b/>
          <w:color w:val="212529"/>
        </w:rPr>
        <w:t>déclaration</w:t>
      </w:r>
      <w:proofErr w:type="spellEnd"/>
      <w:r w:rsidRPr="00493445">
        <w:rPr>
          <w:rFonts w:ascii="Calibri" w:hAnsi="Calibri"/>
          <w:b/>
          <w:color w:val="212529"/>
        </w:rPr>
        <w:t xml:space="preserve"> </w:t>
      </w:r>
      <w:proofErr w:type="spellStart"/>
      <w:r w:rsidRPr="00493445">
        <w:rPr>
          <w:rFonts w:ascii="Calibri" w:hAnsi="Calibri"/>
          <w:b/>
          <w:color w:val="212529"/>
        </w:rPr>
        <w:t>d'insaisissabilité</w:t>
      </w:r>
      <w:proofErr w:type="spellEnd"/>
      <w:r w:rsidRPr="0063187D">
        <w:rPr>
          <w:rFonts w:ascii="Calibri" w:hAnsi="Calibri"/>
          <w:color w:val="212529"/>
        </w:rPr>
        <w:t xml:space="preserve">. Il </w:t>
      </w:r>
      <w:proofErr w:type="spellStart"/>
      <w:r w:rsidRPr="0063187D">
        <w:rPr>
          <w:rFonts w:ascii="Calibri" w:hAnsi="Calibri"/>
          <w:color w:val="212529"/>
        </w:rPr>
        <w:t>s'agit</w:t>
      </w:r>
      <w:proofErr w:type="spellEnd"/>
      <w:r w:rsidRPr="0063187D">
        <w:rPr>
          <w:rFonts w:ascii="Calibri" w:hAnsi="Calibri"/>
          <w:color w:val="212529"/>
        </w:rPr>
        <w:t xml:space="preserve"> d'un </w:t>
      </w:r>
      <w:proofErr w:type="spellStart"/>
      <w:r>
        <w:rPr>
          <w:rStyle w:val="lev"/>
          <w:rFonts w:ascii="Calibri" w:hAnsi="Calibri"/>
          <w:color w:val="212529"/>
        </w:rPr>
        <w:t>acte</w:t>
      </w:r>
      <w:proofErr w:type="spellEnd"/>
      <w:r w:rsidRPr="00493445">
        <w:rPr>
          <w:rStyle w:val="lev"/>
          <w:rFonts w:ascii="Calibri" w:hAnsi="Calibri"/>
          <w:color w:val="212529"/>
        </w:rPr>
        <w:t xml:space="preserve"> </w:t>
      </w:r>
      <w:proofErr w:type="spellStart"/>
      <w:r w:rsidRPr="00493445">
        <w:rPr>
          <w:rStyle w:val="lev"/>
          <w:rFonts w:ascii="Calibri" w:hAnsi="Calibri"/>
          <w:color w:val="212529"/>
        </w:rPr>
        <w:t>établi</w:t>
      </w:r>
      <w:proofErr w:type="spellEnd"/>
      <w:r>
        <w:rPr>
          <w:rStyle w:val="lev"/>
          <w:rFonts w:ascii="Calibri" w:hAnsi="Calibri"/>
          <w:color w:val="212529"/>
        </w:rPr>
        <w:t xml:space="preserve"> par </w:t>
      </w:r>
      <w:proofErr w:type="spellStart"/>
      <w:r w:rsidRPr="00493445">
        <w:rPr>
          <w:rStyle w:val="lev"/>
          <w:rFonts w:ascii="Calibri" w:hAnsi="Calibri"/>
          <w:color w:val="212529"/>
        </w:rPr>
        <w:t>notaire</w:t>
      </w:r>
      <w:proofErr w:type="spellEnd"/>
      <w:r w:rsidRPr="00493445">
        <w:rPr>
          <w:rStyle w:val="lev"/>
          <w:rFonts w:ascii="Calibri" w:hAnsi="Calibri"/>
          <w:color w:val="212529"/>
        </w:rPr>
        <w:t xml:space="preserve"> qui </w:t>
      </w:r>
      <w:proofErr w:type="spellStart"/>
      <w:r w:rsidRPr="00493445">
        <w:rPr>
          <w:rStyle w:val="lev"/>
          <w:rFonts w:ascii="Calibri" w:hAnsi="Calibri"/>
          <w:color w:val="212529"/>
        </w:rPr>
        <w:t>détaille</w:t>
      </w:r>
      <w:proofErr w:type="spellEnd"/>
      <w:r w:rsidRPr="00493445">
        <w:rPr>
          <w:rStyle w:val="lev"/>
          <w:rFonts w:ascii="Calibri" w:hAnsi="Calibri"/>
          <w:color w:val="212529"/>
        </w:rPr>
        <w:t xml:space="preserve"> les </w:t>
      </w:r>
      <w:proofErr w:type="spellStart"/>
      <w:r w:rsidRPr="00493445">
        <w:rPr>
          <w:rStyle w:val="lev"/>
          <w:rFonts w:ascii="Calibri" w:hAnsi="Calibri"/>
          <w:color w:val="212529"/>
        </w:rPr>
        <w:t>biens</w:t>
      </w:r>
      <w:proofErr w:type="spellEnd"/>
      <w:r w:rsidRPr="00493445">
        <w:rPr>
          <w:rStyle w:val="lev"/>
          <w:rFonts w:ascii="Calibri" w:hAnsi="Calibri"/>
          <w:color w:val="212529"/>
        </w:rPr>
        <w:t xml:space="preserve"> </w:t>
      </w:r>
      <w:proofErr w:type="spellStart"/>
      <w:r w:rsidRPr="00493445">
        <w:rPr>
          <w:rStyle w:val="lev"/>
          <w:rFonts w:ascii="Calibri" w:hAnsi="Calibri"/>
          <w:color w:val="212529"/>
        </w:rPr>
        <w:t>immobiliers</w:t>
      </w:r>
      <w:proofErr w:type="spellEnd"/>
      <w:r w:rsidRPr="00493445">
        <w:rPr>
          <w:rStyle w:val="lev"/>
          <w:rFonts w:ascii="Calibri" w:hAnsi="Calibri"/>
          <w:color w:val="212529"/>
        </w:rPr>
        <w:t xml:space="preserve"> ne </w:t>
      </w:r>
      <w:proofErr w:type="spellStart"/>
      <w:r w:rsidRPr="00493445">
        <w:rPr>
          <w:rStyle w:val="lev"/>
          <w:rFonts w:ascii="Calibri" w:hAnsi="Calibri"/>
          <w:color w:val="212529"/>
        </w:rPr>
        <w:t>pouvant</w:t>
      </w:r>
      <w:proofErr w:type="spellEnd"/>
      <w:r w:rsidRPr="00493445">
        <w:rPr>
          <w:rStyle w:val="lev"/>
          <w:rFonts w:ascii="Calibri" w:hAnsi="Calibri"/>
          <w:color w:val="212529"/>
        </w:rPr>
        <w:t xml:space="preserve"> </w:t>
      </w:r>
      <w:proofErr w:type="spellStart"/>
      <w:r w:rsidRPr="00493445">
        <w:rPr>
          <w:rStyle w:val="lev"/>
          <w:rFonts w:ascii="Calibri" w:hAnsi="Calibri"/>
          <w:color w:val="212529"/>
        </w:rPr>
        <w:t>être</w:t>
      </w:r>
      <w:proofErr w:type="spellEnd"/>
      <w:r w:rsidRPr="00493445">
        <w:rPr>
          <w:rStyle w:val="lev"/>
          <w:rFonts w:ascii="Calibri" w:hAnsi="Calibri"/>
          <w:color w:val="212529"/>
        </w:rPr>
        <w:t xml:space="preserve"> </w:t>
      </w:r>
      <w:proofErr w:type="spellStart"/>
      <w:r w:rsidRPr="00493445">
        <w:rPr>
          <w:rStyle w:val="lev"/>
          <w:rFonts w:ascii="Calibri" w:hAnsi="Calibri"/>
          <w:color w:val="212529"/>
        </w:rPr>
        <w:t>saisi</w:t>
      </w:r>
      <w:r w:rsidR="004A15A7">
        <w:rPr>
          <w:rStyle w:val="lev"/>
          <w:rFonts w:ascii="Calibri" w:hAnsi="Calibri"/>
          <w:color w:val="212529"/>
        </w:rPr>
        <w:t>s</w:t>
      </w:r>
      <w:proofErr w:type="spellEnd"/>
      <w:r w:rsidRPr="00493445">
        <w:rPr>
          <w:rStyle w:val="lev"/>
          <w:rFonts w:ascii="Calibri" w:hAnsi="Calibri"/>
          <w:color w:val="212529"/>
        </w:rPr>
        <w:t xml:space="preserve"> par les </w:t>
      </w:r>
      <w:proofErr w:type="spellStart"/>
      <w:r w:rsidRPr="00493445">
        <w:rPr>
          <w:rStyle w:val="lev"/>
          <w:rFonts w:ascii="Calibri" w:hAnsi="Calibri"/>
          <w:color w:val="212529"/>
        </w:rPr>
        <w:t>créanciers</w:t>
      </w:r>
      <w:proofErr w:type="spellEnd"/>
      <w:r w:rsidRPr="00493445">
        <w:rPr>
          <w:rStyle w:val="lev"/>
          <w:rFonts w:ascii="Calibri" w:hAnsi="Calibri"/>
          <w:color w:val="212529"/>
        </w:rPr>
        <w:t xml:space="preserve"> de </w:t>
      </w:r>
      <w:proofErr w:type="spellStart"/>
      <w:r w:rsidRPr="00493445">
        <w:rPr>
          <w:rStyle w:val="lev"/>
          <w:rFonts w:ascii="Calibri" w:hAnsi="Calibri"/>
          <w:color w:val="212529"/>
        </w:rPr>
        <w:t>l'entrepreneur</w:t>
      </w:r>
      <w:proofErr w:type="spellEnd"/>
      <w:r w:rsidRPr="0063187D">
        <w:rPr>
          <w:rFonts w:ascii="Calibri" w:hAnsi="Calibri"/>
          <w:color w:val="212529"/>
        </w:rPr>
        <w:t>.</w:t>
      </w:r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Cet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acte</w:t>
      </w:r>
      <w:proofErr w:type="spellEnd"/>
      <w:r>
        <w:rPr>
          <w:rFonts w:ascii="Calibri" w:hAnsi="Calibri"/>
          <w:color w:val="212529"/>
        </w:rPr>
        <w:t xml:space="preserve"> fait</w:t>
      </w:r>
      <w:r w:rsidRPr="0063187D">
        <w:rPr>
          <w:rFonts w:ascii="Calibri" w:hAnsi="Calibri"/>
          <w:color w:val="212529"/>
        </w:rPr>
        <w:t xml:space="preserve"> </w:t>
      </w:r>
      <w:proofErr w:type="spellStart"/>
      <w:r w:rsidRPr="0063187D">
        <w:rPr>
          <w:rFonts w:ascii="Calibri" w:hAnsi="Calibri"/>
          <w:color w:val="212529"/>
        </w:rPr>
        <w:t>obligatoirement</w:t>
      </w:r>
      <w:proofErr w:type="spellEnd"/>
      <w:r w:rsidRPr="00B6401F">
        <w:rPr>
          <w:rFonts w:ascii="Calibri" w:hAnsi="Calibri"/>
          <w:color w:val="212529"/>
        </w:rPr>
        <w:t xml:space="preserve"> </w:t>
      </w:r>
      <w:proofErr w:type="spellStart"/>
      <w:r w:rsidRPr="00B6401F">
        <w:rPr>
          <w:rFonts w:ascii="Calibri" w:hAnsi="Calibri"/>
          <w:color w:val="212529"/>
        </w:rPr>
        <w:t>l'objet</w:t>
      </w:r>
      <w:proofErr w:type="spellEnd"/>
      <w:r w:rsidRPr="00B6401F">
        <w:rPr>
          <w:rFonts w:ascii="Calibri" w:hAnsi="Calibri"/>
          <w:color w:val="212529"/>
        </w:rPr>
        <w:t xml:space="preserve"> </w:t>
      </w:r>
      <w:proofErr w:type="spellStart"/>
      <w:r w:rsidRPr="00B6401F">
        <w:rPr>
          <w:rFonts w:ascii="Calibri" w:hAnsi="Calibri"/>
          <w:color w:val="212529"/>
        </w:rPr>
        <w:t>d'une</w:t>
      </w:r>
      <w:proofErr w:type="spellEnd"/>
      <w:r w:rsidRPr="00B6401F">
        <w:rPr>
          <w:rFonts w:ascii="Calibri" w:hAnsi="Calibri"/>
          <w:color w:val="212529"/>
        </w:rPr>
        <w:t xml:space="preserve"> publication</w:t>
      </w:r>
      <w:r>
        <w:rPr>
          <w:rFonts w:ascii="Calibri" w:hAnsi="Calibri"/>
          <w:color w:val="212529"/>
        </w:rPr>
        <w:t>.</w:t>
      </w:r>
    </w:p>
    <w:p w14:paraId="56E31CB7" w14:textId="77777777" w:rsidR="001A594D" w:rsidRPr="0063187D" w:rsidRDefault="001A594D" w:rsidP="001A594D">
      <w:pPr>
        <w:shd w:val="clear" w:color="auto" w:fill="FFFFFF"/>
        <w:ind w:right="853"/>
        <w:jc w:val="both"/>
        <w:rPr>
          <w:rFonts w:ascii="Calibri" w:hAnsi="Calibri"/>
          <w:color w:val="212529"/>
        </w:rPr>
      </w:pPr>
      <w:r>
        <w:rPr>
          <w:rFonts w:ascii="Calibri" w:hAnsi="Calibri"/>
          <w:color w:val="000000" w:themeColor="text1"/>
        </w:rPr>
        <w:t xml:space="preserve">Les </w:t>
      </w:r>
      <w:proofErr w:type="spellStart"/>
      <w:r>
        <w:rPr>
          <w:rFonts w:ascii="Calibri" w:hAnsi="Calibri"/>
          <w:color w:val="000000" w:themeColor="text1"/>
        </w:rPr>
        <w:t>formalités</w:t>
      </w:r>
      <w:proofErr w:type="spellEnd"/>
      <w:r>
        <w:rPr>
          <w:rFonts w:ascii="Calibri" w:hAnsi="Calibri"/>
          <w:color w:val="000000" w:themeColor="text1"/>
        </w:rPr>
        <w:t xml:space="preserve"> pour faire </w:t>
      </w:r>
      <w:proofErr w:type="spellStart"/>
      <w:r>
        <w:rPr>
          <w:rFonts w:ascii="Calibri" w:hAnsi="Calibri"/>
          <w:color w:val="000000" w:themeColor="text1"/>
        </w:rPr>
        <w:t>une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déclaration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d’insaisissabilité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sont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moins</w:t>
      </w:r>
      <w:proofErr w:type="spellEnd"/>
      <w:r>
        <w:rPr>
          <w:rFonts w:ascii="Calibri" w:hAnsi="Calibri"/>
          <w:color w:val="000000" w:themeColor="text1"/>
        </w:rPr>
        <w:t xml:space="preserve"> complexes que </w:t>
      </w:r>
      <w:proofErr w:type="spellStart"/>
      <w:r>
        <w:rPr>
          <w:rFonts w:ascii="Calibri" w:hAnsi="Calibri"/>
          <w:color w:val="000000" w:themeColor="text1"/>
        </w:rPr>
        <w:t>lors</w:t>
      </w:r>
      <w:proofErr w:type="spellEnd"/>
      <w:r>
        <w:rPr>
          <w:rFonts w:ascii="Calibri" w:hAnsi="Calibri"/>
          <w:color w:val="000000" w:themeColor="text1"/>
        </w:rPr>
        <w:t xml:space="preserve"> de la </w:t>
      </w:r>
      <w:proofErr w:type="spellStart"/>
      <w:r>
        <w:rPr>
          <w:rFonts w:ascii="Calibri" w:hAnsi="Calibri"/>
          <w:color w:val="000000" w:themeColor="text1"/>
        </w:rPr>
        <w:t>création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d’une</w:t>
      </w:r>
      <w:proofErr w:type="spellEnd"/>
      <w:r>
        <w:rPr>
          <w:rFonts w:ascii="Calibri" w:hAnsi="Calibri"/>
          <w:color w:val="000000" w:themeColor="text1"/>
        </w:rPr>
        <w:t xml:space="preserve"> EIRL.</w:t>
      </w:r>
    </w:p>
    <w:p w14:paraId="61D185F3" w14:textId="77777777" w:rsidR="001A594D" w:rsidRDefault="001A594D" w:rsidP="001A594D">
      <w:pPr>
        <w:ind w:right="853"/>
        <w:jc w:val="both"/>
        <w:rPr>
          <w:rFonts w:ascii="Calibri" w:hAnsi="Calibri" w:cs="Arial"/>
        </w:rPr>
      </w:pPr>
      <w:proofErr w:type="spellStart"/>
      <w:r w:rsidRPr="001671D1">
        <w:rPr>
          <w:rFonts w:ascii="Calibri" w:hAnsi="Calibri" w:cs="Arial"/>
        </w:rPr>
        <w:t>L'insaisissabilité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n'est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toutefois</w:t>
      </w:r>
      <w:proofErr w:type="spellEnd"/>
      <w:r w:rsidRPr="001671D1">
        <w:rPr>
          <w:rFonts w:ascii="Calibri" w:hAnsi="Calibri" w:cs="Arial"/>
        </w:rPr>
        <w:t xml:space="preserve"> pas opposable à </w:t>
      </w:r>
      <w:proofErr w:type="spellStart"/>
      <w:r w:rsidRPr="001671D1">
        <w:rPr>
          <w:rFonts w:ascii="Calibri" w:hAnsi="Calibri" w:cs="Arial"/>
        </w:rPr>
        <w:t>l'administration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fiscale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en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cas</w:t>
      </w:r>
      <w:proofErr w:type="spellEnd"/>
      <w:r w:rsidRPr="001671D1">
        <w:rPr>
          <w:rFonts w:ascii="Calibri" w:hAnsi="Calibri" w:cs="Arial"/>
        </w:rPr>
        <w:t xml:space="preserve"> de </w:t>
      </w:r>
      <w:proofErr w:type="spellStart"/>
      <w:r w:rsidRPr="001671D1">
        <w:rPr>
          <w:rFonts w:ascii="Calibri" w:hAnsi="Calibri" w:cs="Arial"/>
        </w:rPr>
        <w:t>fraude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ou</w:t>
      </w:r>
      <w:proofErr w:type="spellEnd"/>
      <w:r w:rsidRPr="001671D1">
        <w:rPr>
          <w:rFonts w:ascii="Calibri" w:hAnsi="Calibri" w:cs="Arial"/>
        </w:rPr>
        <w:t xml:space="preserve"> de </w:t>
      </w:r>
      <w:proofErr w:type="spellStart"/>
      <w:r w:rsidRPr="001671D1">
        <w:rPr>
          <w:rFonts w:ascii="Calibri" w:hAnsi="Calibri" w:cs="Arial"/>
        </w:rPr>
        <w:t>manquements</w:t>
      </w:r>
      <w:proofErr w:type="spellEnd"/>
      <w:r w:rsidRPr="001671D1">
        <w:rPr>
          <w:rFonts w:ascii="Calibri" w:hAnsi="Calibri" w:cs="Arial"/>
        </w:rPr>
        <w:t xml:space="preserve"> graves aux obligations </w:t>
      </w:r>
      <w:proofErr w:type="spellStart"/>
      <w:r w:rsidRPr="001671D1">
        <w:rPr>
          <w:rFonts w:ascii="Calibri" w:hAnsi="Calibri" w:cs="Arial"/>
        </w:rPr>
        <w:t>fiscales</w:t>
      </w:r>
      <w:proofErr w:type="spellEnd"/>
      <w:r w:rsidRPr="001671D1">
        <w:rPr>
          <w:rFonts w:ascii="Calibri" w:hAnsi="Calibri" w:cs="Arial"/>
        </w:rPr>
        <w:t xml:space="preserve">, </w:t>
      </w:r>
      <w:proofErr w:type="spellStart"/>
      <w:r w:rsidRPr="001671D1">
        <w:rPr>
          <w:rFonts w:ascii="Calibri" w:hAnsi="Calibri" w:cs="Arial"/>
        </w:rPr>
        <w:t>sociales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ou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comptables</w:t>
      </w:r>
      <w:proofErr w:type="spellEnd"/>
      <w:r w:rsidRPr="001671D1">
        <w:rPr>
          <w:rFonts w:ascii="Calibri" w:hAnsi="Calibri" w:cs="Arial"/>
        </w:rPr>
        <w:t>.</w:t>
      </w:r>
    </w:p>
    <w:p w14:paraId="3E0CA394" w14:textId="77777777" w:rsidR="001A594D" w:rsidRDefault="001A594D" w:rsidP="001A594D">
      <w:pPr>
        <w:ind w:right="853"/>
      </w:pPr>
    </w:p>
    <w:p w14:paraId="05EC389D" w14:textId="77777777" w:rsidR="001A594D" w:rsidRPr="005767A4" w:rsidRDefault="001A594D" w:rsidP="001A594D">
      <w:pPr>
        <w:pStyle w:val="Titre3"/>
      </w:pPr>
      <w:r>
        <w:t>La protection de la résidence principale de l’entrepreneur</w:t>
      </w:r>
    </w:p>
    <w:p w14:paraId="52449C53" w14:textId="7B6E324D" w:rsidR="001A594D" w:rsidRPr="00121490" w:rsidRDefault="001A594D" w:rsidP="004A15A7">
      <w:pPr>
        <w:shd w:val="clear" w:color="auto" w:fill="FFFFFF"/>
        <w:ind w:right="853"/>
        <w:jc w:val="both"/>
        <w:rPr>
          <w:rStyle w:val="lev"/>
          <w:rFonts w:ascii="Calibri" w:hAnsi="Calibri"/>
          <w:b w:val="0"/>
          <w:bCs w:val="0"/>
          <w:color w:val="212529"/>
        </w:rPr>
      </w:pPr>
      <w:proofErr w:type="spellStart"/>
      <w:r>
        <w:rPr>
          <w:rFonts w:ascii="Calibri" w:hAnsi="Calibri"/>
          <w:color w:val="212529"/>
        </w:rPr>
        <w:t>Depuis</w:t>
      </w:r>
      <w:proofErr w:type="spellEnd"/>
      <w:r>
        <w:rPr>
          <w:rFonts w:ascii="Calibri" w:hAnsi="Calibri"/>
          <w:color w:val="212529"/>
        </w:rPr>
        <w:t xml:space="preserve"> la </w:t>
      </w:r>
      <w:proofErr w:type="spellStart"/>
      <w:r>
        <w:rPr>
          <w:rFonts w:ascii="Calibri" w:hAnsi="Calibri"/>
          <w:color w:val="212529"/>
        </w:rPr>
        <w:t>loi</w:t>
      </w:r>
      <w:proofErr w:type="spellEnd"/>
      <w:r>
        <w:rPr>
          <w:rFonts w:ascii="Calibri" w:hAnsi="Calibri"/>
          <w:color w:val="212529"/>
        </w:rPr>
        <w:t xml:space="preserve"> du 6</w:t>
      </w:r>
      <w:r w:rsidR="00743305">
        <w:rPr>
          <w:rFonts w:ascii="Calibri" w:hAnsi="Calibri"/>
          <w:color w:val="212529"/>
        </w:rPr>
        <w:t> </w:t>
      </w:r>
      <w:proofErr w:type="spellStart"/>
      <w:r>
        <w:rPr>
          <w:rFonts w:ascii="Calibri" w:hAnsi="Calibri"/>
          <w:color w:val="212529"/>
        </w:rPr>
        <w:t>août</w:t>
      </w:r>
      <w:proofErr w:type="spellEnd"/>
      <w:r>
        <w:rPr>
          <w:rFonts w:ascii="Calibri" w:hAnsi="Calibri"/>
          <w:color w:val="212529"/>
        </w:rPr>
        <w:t xml:space="preserve"> 2015, </w:t>
      </w:r>
      <w:proofErr w:type="spellStart"/>
      <w:r>
        <w:rPr>
          <w:rFonts w:ascii="Calibri" w:hAnsi="Calibri"/>
          <w:color w:val="212529"/>
        </w:rPr>
        <w:t>dite</w:t>
      </w:r>
      <w:proofErr w:type="spellEnd"/>
      <w:r>
        <w:rPr>
          <w:rFonts w:ascii="Calibri" w:hAnsi="Calibri"/>
          <w:color w:val="212529"/>
        </w:rPr>
        <w:t xml:space="preserve"> « </w:t>
      </w:r>
      <w:proofErr w:type="spellStart"/>
      <w:r>
        <w:rPr>
          <w:rFonts w:ascii="Calibri" w:hAnsi="Calibri"/>
          <w:color w:val="212529"/>
        </w:rPr>
        <w:t>loi</w:t>
      </w:r>
      <w:proofErr w:type="spellEnd"/>
      <w:r>
        <w:rPr>
          <w:rFonts w:ascii="Calibri" w:hAnsi="Calibri"/>
          <w:color w:val="212529"/>
        </w:rPr>
        <w:t xml:space="preserve"> Macron », </w:t>
      </w:r>
      <w:r>
        <w:rPr>
          <w:rFonts w:ascii="Calibri" w:hAnsi="Calibri" w:cs="Arial"/>
        </w:rPr>
        <w:t>l</w:t>
      </w:r>
      <w:r w:rsidRPr="001671D1">
        <w:rPr>
          <w:rFonts w:ascii="Calibri" w:hAnsi="Calibri" w:cs="Arial"/>
        </w:rPr>
        <w:t xml:space="preserve">a </w:t>
      </w:r>
      <w:proofErr w:type="spellStart"/>
      <w:r w:rsidRPr="001671D1">
        <w:rPr>
          <w:rFonts w:ascii="Calibri" w:hAnsi="Calibri" w:cs="Arial"/>
        </w:rPr>
        <w:t>résidence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principale</w:t>
      </w:r>
      <w:proofErr w:type="spellEnd"/>
      <w:r w:rsidRPr="001671D1">
        <w:rPr>
          <w:rFonts w:ascii="Calibri" w:hAnsi="Calibri" w:cs="Arial"/>
        </w:rPr>
        <w:t xml:space="preserve"> d'un entrepreneur </w:t>
      </w:r>
      <w:proofErr w:type="spellStart"/>
      <w:r w:rsidRPr="001671D1">
        <w:rPr>
          <w:rFonts w:ascii="Calibri" w:hAnsi="Calibri" w:cs="Arial"/>
        </w:rPr>
        <w:t>est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insaisissable</w:t>
      </w:r>
      <w:proofErr w:type="spellEnd"/>
      <w:r w:rsidRPr="001671D1">
        <w:rPr>
          <w:rFonts w:ascii="Calibri" w:hAnsi="Calibri" w:cs="Arial"/>
        </w:rPr>
        <w:t xml:space="preserve"> et ne </w:t>
      </w:r>
      <w:proofErr w:type="spellStart"/>
      <w:r w:rsidRPr="001671D1">
        <w:rPr>
          <w:rFonts w:ascii="Calibri" w:hAnsi="Calibri" w:cs="Arial"/>
        </w:rPr>
        <w:t>peut</w:t>
      </w:r>
      <w:proofErr w:type="spellEnd"/>
      <w:r w:rsidRPr="001671D1">
        <w:rPr>
          <w:rFonts w:ascii="Calibri" w:hAnsi="Calibri" w:cs="Arial"/>
        </w:rPr>
        <w:t xml:space="preserve"> pas faire </w:t>
      </w:r>
      <w:proofErr w:type="spellStart"/>
      <w:r w:rsidRPr="001671D1">
        <w:rPr>
          <w:rFonts w:ascii="Calibri" w:hAnsi="Calibri" w:cs="Arial"/>
        </w:rPr>
        <w:t>l'objet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d'une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saisie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immobilière</w:t>
      </w:r>
      <w:proofErr w:type="spellEnd"/>
      <w:r w:rsidRPr="001671D1">
        <w:rPr>
          <w:rFonts w:ascii="Calibri" w:hAnsi="Calibri" w:cs="Arial"/>
        </w:rPr>
        <w:t xml:space="preserve"> pour des </w:t>
      </w:r>
      <w:proofErr w:type="spellStart"/>
      <w:r w:rsidRPr="001671D1">
        <w:rPr>
          <w:rFonts w:ascii="Calibri" w:hAnsi="Calibri" w:cs="Arial"/>
        </w:rPr>
        <w:t>dettes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professionnelles</w:t>
      </w:r>
      <w:proofErr w:type="spellEnd"/>
      <w:r>
        <w:rPr>
          <w:rFonts w:ascii="Calibri" w:hAnsi="Calibri" w:cs="Arial"/>
        </w:rPr>
        <w:t>.</w:t>
      </w:r>
    </w:p>
    <w:p w14:paraId="2D2E0C52" w14:textId="77777777" w:rsidR="001A594D" w:rsidRDefault="001A594D" w:rsidP="004A15A7">
      <w:pPr>
        <w:ind w:right="853"/>
        <w:jc w:val="both"/>
        <w:rPr>
          <w:rFonts w:ascii="Calibri" w:hAnsi="Calibri" w:cs="Arial"/>
        </w:rPr>
      </w:pPr>
      <w:proofErr w:type="spellStart"/>
      <w:r w:rsidRPr="001671D1">
        <w:rPr>
          <w:rFonts w:ascii="Calibri" w:hAnsi="Calibri" w:cs="Arial"/>
        </w:rPr>
        <w:t>L'insaisissabilité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n'est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toutefois</w:t>
      </w:r>
      <w:proofErr w:type="spellEnd"/>
      <w:r w:rsidRPr="001671D1">
        <w:rPr>
          <w:rFonts w:ascii="Calibri" w:hAnsi="Calibri" w:cs="Arial"/>
        </w:rPr>
        <w:t xml:space="preserve"> pas opposable à </w:t>
      </w:r>
      <w:proofErr w:type="spellStart"/>
      <w:r w:rsidRPr="001671D1">
        <w:rPr>
          <w:rFonts w:ascii="Calibri" w:hAnsi="Calibri" w:cs="Arial"/>
        </w:rPr>
        <w:t>l'administration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fiscale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en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cas</w:t>
      </w:r>
      <w:proofErr w:type="spellEnd"/>
      <w:r w:rsidRPr="001671D1">
        <w:rPr>
          <w:rFonts w:ascii="Calibri" w:hAnsi="Calibri" w:cs="Arial"/>
        </w:rPr>
        <w:t xml:space="preserve"> de </w:t>
      </w:r>
      <w:proofErr w:type="spellStart"/>
      <w:r w:rsidRPr="001671D1">
        <w:rPr>
          <w:rFonts w:ascii="Calibri" w:hAnsi="Calibri" w:cs="Arial"/>
        </w:rPr>
        <w:t>fraude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ou</w:t>
      </w:r>
      <w:proofErr w:type="spellEnd"/>
      <w:r w:rsidRPr="001671D1">
        <w:rPr>
          <w:rFonts w:ascii="Calibri" w:hAnsi="Calibri" w:cs="Arial"/>
        </w:rPr>
        <w:t xml:space="preserve"> de </w:t>
      </w:r>
      <w:proofErr w:type="spellStart"/>
      <w:r w:rsidRPr="001671D1">
        <w:rPr>
          <w:rFonts w:ascii="Calibri" w:hAnsi="Calibri" w:cs="Arial"/>
        </w:rPr>
        <w:t>manquements</w:t>
      </w:r>
      <w:proofErr w:type="spellEnd"/>
      <w:r w:rsidRPr="001671D1">
        <w:rPr>
          <w:rFonts w:ascii="Calibri" w:hAnsi="Calibri" w:cs="Arial"/>
        </w:rPr>
        <w:t xml:space="preserve"> graves aux obligations </w:t>
      </w:r>
      <w:proofErr w:type="spellStart"/>
      <w:r w:rsidRPr="001671D1">
        <w:rPr>
          <w:rFonts w:ascii="Calibri" w:hAnsi="Calibri" w:cs="Arial"/>
        </w:rPr>
        <w:t>fiscales</w:t>
      </w:r>
      <w:proofErr w:type="spellEnd"/>
      <w:r w:rsidRPr="001671D1">
        <w:rPr>
          <w:rFonts w:ascii="Calibri" w:hAnsi="Calibri" w:cs="Arial"/>
        </w:rPr>
        <w:t xml:space="preserve">, </w:t>
      </w:r>
      <w:proofErr w:type="spellStart"/>
      <w:r w:rsidRPr="001671D1">
        <w:rPr>
          <w:rFonts w:ascii="Calibri" w:hAnsi="Calibri" w:cs="Arial"/>
        </w:rPr>
        <w:t>sociales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ou</w:t>
      </w:r>
      <w:proofErr w:type="spellEnd"/>
      <w:r w:rsidRPr="001671D1">
        <w:rPr>
          <w:rFonts w:ascii="Calibri" w:hAnsi="Calibri" w:cs="Arial"/>
        </w:rPr>
        <w:t xml:space="preserve"> </w:t>
      </w:r>
      <w:proofErr w:type="spellStart"/>
      <w:r w:rsidRPr="001671D1">
        <w:rPr>
          <w:rFonts w:ascii="Calibri" w:hAnsi="Calibri" w:cs="Arial"/>
        </w:rPr>
        <w:t>comptables</w:t>
      </w:r>
      <w:proofErr w:type="spellEnd"/>
      <w:r w:rsidRPr="001671D1">
        <w:rPr>
          <w:rFonts w:ascii="Calibri" w:hAnsi="Calibri" w:cs="Arial"/>
        </w:rPr>
        <w:t>.</w:t>
      </w:r>
    </w:p>
    <w:p w14:paraId="47C555BF" w14:textId="77777777" w:rsidR="004A15A7" w:rsidRDefault="004A15A7" w:rsidP="004A15A7">
      <w:pPr>
        <w:ind w:right="853"/>
        <w:jc w:val="both"/>
        <w:rPr>
          <w:rFonts w:ascii="Calibri" w:hAnsi="Calibri" w:cs="Arial"/>
        </w:rPr>
      </w:pPr>
    </w:p>
    <w:p w14:paraId="787750A2" w14:textId="77777777" w:rsidR="004A15A7" w:rsidRDefault="004A15A7" w:rsidP="004A15A7">
      <w:pPr>
        <w:ind w:right="853"/>
        <w:jc w:val="both"/>
        <w:rPr>
          <w:rFonts w:ascii="Calibri" w:hAnsi="Calibri" w:cs="Arial"/>
        </w:rPr>
      </w:pPr>
    </w:p>
    <w:p w14:paraId="5A9B7C68" w14:textId="77777777" w:rsidR="001A594D" w:rsidRDefault="001A594D" w:rsidP="001A594D">
      <w:pPr>
        <w:ind w:right="853"/>
        <w:rPr>
          <w:rFonts w:ascii="Calibri" w:hAnsi="Calibri" w:cs="Arial"/>
        </w:rPr>
      </w:pPr>
    </w:p>
    <w:p w14:paraId="1A007AB9" w14:textId="77777777" w:rsidR="001A594D" w:rsidRPr="005767A4" w:rsidRDefault="001A594D" w:rsidP="001A594D">
      <w:pPr>
        <w:pStyle w:val="Titre3"/>
      </w:pPr>
      <w:r>
        <w:lastRenderedPageBreak/>
        <w:t>L’entreprise universelle à responsabilité limitée (EURL)</w:t>
      </w:r>
    </w:p>
    <w:p w14:paraId="1F70D5FD" w14:textId="2653FD47" w:rsidR="001A594D" w:rsidRDefault="001A594D" w:rsidP="001A594D">
      <w:pPr>
        <w:shd w:val="clear" w:color="auto" w:fill="FFFFFF"/>
        <w:ind w:right="853"/>
        <w:jc w:val="both"/>
        <w:rPr>
          <w:rFonts w:ascii="Calibri" w:hAnsi="Calibri"/>
          <w:color w:val="212529"/>
        </w:rPr>
      </w:pPr>
      <w:proofErr w:type="spellStart"/>
      <w:r w:rsidRPr="00B6401F">
        <w:rPr>
          <w:rFonts w:ascii="Calibri" w:hAnsi="Calibri"/>
          <w:color w:val="212529"/>
        </w:rPr>
        <w:t>L'</w:t>
      </w:r>
      <w:r>
        <w:rPr>
          <w:rStyle w:val="lev"/>
          <w:rFonts w:ascii="Calibri" w:hAnsi="Calibri"/>
          <w:color w:val="212529"/>
        </w:rPr>
        <w:t>Entreprise</w:t>
      </w:r>
      <w:proofErr w:type="spellEnd"/>
      <w:r>
        <w:rPr>
          <w:rStyle w:val="lev"/>
          <w:rFonts w:ascii="Calibri" w:hAnsi="Calibri"/>
          <w:color w:val="212529"/>
        </w:rPr>
        <w:t xml:space="preserve"> </w:t>
      </w:r>
      <w:proofErr w:type="spellStart"/>
      <w:r w:rsidR="004A15A7">
        <w:rPr>
          <w:rStyle w:val="lev"/>
          <w:rFonts w:ascii="Calibri" w:hAnsi="Calibri"/>
          <w:color w:val="212529"/>
        </w:rPr>
        <w:t>u</w:t>
      </w:r>
      <w:r>
        <w:rPr>
          <w:rStyle w:val="lev"/>
          <w:rFonts w:ascii="Calibri" w:hAnsi="Calibri"/>
          <w:color w:val="212529"/>
        </w:rPr>
        <w:t>nipersonnelle</w:t>
      </w:r>
      <w:proofErr w:type="spellEnd"/>
      <w:r>
        <w:rPr>
          <w:rStyle w:val="lev"/>
          <w:rFonts w:ascii="Calibri" w:hAnsi="Calibri"/>
          <w:color w:val="212529"/>
        </w:rPr>
        <w:t xml:space="preserve"> à </w:t>
      </w:r>
      <w:proofErr w:type="spellStart"/>
      <w:r w:rsidR="004A15A7">
        <w:rPr>
          <w:rStyle w:val="lev"/>
          <w:rFonts w:ascii="Calibri" w:hAnsi="Calibri"/>
          <w:color w:val="212529"/>
        </w:rPr>
        <w:t>r</w:t>
      </w:r>
      <w:r>
        <w:rPr>
          <w:rStyle w:val="lev"/>
          <w:rFonts w:ascii="Calibri" w:hAnsi="Calibri"/>
          <w:color w:val="212529"/>
        </w:rPr>
        <w:t>esponsabilité</w:t>
      </w:r>
      <w:proofErr w:type="spellEnd"/>
      <w:r>
        <w:rPr>
          <w:rStyle w:val="lev"/>
          <w:rFonts w:ascii="Calibri" w:hAnsi="Calibri"/>
          <w:color w:val="212529"/>
        </w:rPr>
        <w:t xml:space="preserve"> </w:t>
      </w:r>
      <w:proofErr w:type="spellStart"/>
      <w:r w:rsidR="004A15A7">
        <w:rPr>
          <w:rStyle w:val="lev"/>
          <w:rFonts w:ascii="Calibri" w:hAnsi="Calibri"/>
          <w:color w:val="212529"/>
        </w:rPr>
        <w:t>l</w:t>
      </w:r>
      <w:r w:rsidRPr="00B6401F">
        <w:rPr>
          <w:rStyle w:val="lev"/>
          <w:rFonts w:ascii="Calibri" w:hAnsi="Calibri"/>
          <w:color w:val="212529"/>
        </w:rPr>
        <w:t>imitée</w:t>
      </w:r>
      <w:proofErr w:type="spellEnd"/>
      <w:r w:rsidR="00743305">
        <w:rPr>
          <w:rFonts w:ascii="Calibri" w:hAnsi="Calibri"/>
          <w:color w:val="212529"/>
        </w:rPr>
        <w:t xml:space="preserve"> </w:t>
      </w:r>
      <w:r>
        <w:rPr>
          <w:rFonts w:ascii="Calibri" w:hAnsi="Calibri"/>
          <w:color w:val="212529"/>
        </w:rPr>
        <w:t>(</w:t>
      </w:r>
      <w:r>
        <w:rPr>
          <w:rFonts w:ascii="Calibri" w:hAnsi="Calibri"/>
          <w:b/>
          <w:color w:val="212529"/>
        </w:rPr>
        <w:t>EURL</w:t>
      </w:r>
      <w:r>
        <w:rPr>
          <w:rFonts w:ascii="Calibri" w:hAnsi="Calibri"/>
          <w:color w:val="212529"/>
        </w:rPr>
        <w:t xml:space="preserve">) </w:t>
      </w:r>
      <w:proofErr w:type="spellStart"/>
      <w:r w:rsidRPr="00B6401F">
        <w:rPr>
          <w:rFonts w:ascii="Calibri" w:hAnsi="Calibri"/>
          <w:color w:val="212529"/>
        </w:rPr>
        <w:t>est</w:t>
      </w:r>
      <w:proofErr w:type="spellEnd"/>
      <w:r w:rsidRPr="00B6401F"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une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société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unipersonnelle</w:t>
      </w:r>
      <w:proofErr w:type="spellEnd"/>
      <w:r>
        <w:rPr>
          <w:rFonts w:ascii="Calibri" w:hAnsi="Calibri"/>
          <w:color w:val="212529"/>
        </w:rPr>
        <w:t xml:space="preserve"> (</w:t>
      </w:r>
      <w:proofErr w:type="spellStart"/>
      <w:r>
        <w:rPr>
          <w:rFonts w:ascii="Calibri" w:hAnsi="Calibri"/>
          <w:color w:val="212529"/>
        </w:rPr>
        <w:t>elle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comporte</w:t>
      </w:r>
      <w:proofErr w:type="spellEnd"/>
      <w:r>
        <w:rPr>
          <w:rFonts w:ascii="Calibri" w:hAnsi="Calibri"/>
          <w:color w:val="212529"/>
        </w:rPr>
        <w:t xml:space="preserve"> un </w:t>
      </w:r>
      <w:proofErr w:type="spellStart"/>
      <w:r>
        <w:rPr>
          <w:rFonts w:ascii="Calibri" w:hAnsi="Calibri"/>
          <w:color w:val="212529"/>
        </w:rPr>
        <w:t>associé</w:t>
      </w:r>
      <w:proofErr w:type="spellEnd"/>
      <w:r>
        <w:rPr>
          <w:rFonts w:ascii="Calibri" w:hAnsi="Calibri"/>
          <w:color w:val="212529"/>
        </w:rPr>
        <w:t xml:space="preserve"> unique)</w:t>
      </w:r>
      <w:r w:rsidRPr="00B6401F">
        <w:rPr>
          <w:rFonts w:ascii="Calibri" w:hAnsi="Calibri"/>
          <w:color w:val="212529"/>
        </w:rPr>
        <w:t>.</w:t>
      </w:r>
    </w:p>
    <w:p w14:paraId="46CE0907" w14:textId="765C084F" w:rsidR="001A594D" w:rsidRPr="00D65E98" w:rsidRDefault="001A594D" w:rsidP="001A594D">
      <w:pPr>
        <w:shd w:val="clear" w:color="auto" w:fill="FFFFFF"/>
        <w:ind w:right="853"/>
        <w:jc w:val="both"/>
        <w:rPr>
          <w:rFonts w:ascii="Calibri" w:hAnsi="Calibri"/>
          <w:color w:val="212529"/>
        </w:rPr>
      </w:pPr>
      <w:proofErr w:type="spellStart"/>
      <w:r>
        <w:rPr>
          <w:rFonts w:ascii="Calibri" w:hAnsi="Calibri"/>
          <w:color w:val="212529"/>
        </w:rPr>
        <w:t>L</w:t>
      </w:r>
      <w:r w:rsidRPr="000C55AF">
        <w:rPr>
          <w:rFonts w:ascii="Calibri" w:hAnsi="Calibri"/>
          <w:color w:val="000000" w:themeColor="text1"/>
        </w:rPr>
        <w:t>’entrepreneur</w:t>
      </w:r>
      <w:proofErr w:type="spellEnd"/>
      <w:r w:rsidRPr="000C55AF">
        <w:rPr>
          <w:rFonts w:ascii="Calibri" w:hAnsi="Calibri"/>
          <w:color w:val="000000" w:themeColor="text1"/>
        </w:rPr>
        <w:t xml:space="preserve"> ne fait </w:t>
      </w:r>
      <w:proofErr w:type="spellStart"/>
      <w:r w:rsidRPr="000C55AF">
        <w:rPr>
          <w:rFonts w:ascii="Calibri" w:hAnsi="Calibri"/>
          <w:color w:val="000000" w:themeColor="text1"/>
        </w:rPr>
        <w:t>rien</w:t>
      </w:r>
      <w:proofErr w:type="spellEnd"/>
      <w:r w:rsidRPr="000C55AF">
        <w:rPr>
          <w:rFonts w:ascii="Calibri" w:hAnsi="Calibri"/>
          <w:color w:val="000000" w:themeColor="text1"/>
        </w:rPr>
        <w:t xml:space="preserve"> </w:t>
      </w:r>
      <w:proofErr w:type="spellStart"/>
      <w:r w:rsidRPr="000C55AF">
        <w:rPr>
          <w:rFonts w:ascii="Calibri" w:hAnsi="Calibri"/>
          <w:color w:val="000000" w:themeColor="text1"/>
        </w:rPr>
        <w:t>en</w:t>
      </w:r>
      <w:proofErr w:type="spellEnd"/>
      <w:r w:rsidRPr="000C55AF">
        <w:rPr>
          <w:rFonts w:ascii="Calibri" w:hAnsi="Calibri"/>
          <w:color w:val="000000" w:themeColor="text1"/>
        </w:rPr>
        <w:t xml:space="preserve"> son nom </w:t>
      </w:r>
      <w:proofErr w:type="spellStart"/>
      <w:proofErr w:type="gramStart"/>
      <w:r w:rsidRPr="000C55AF">
        <w:rPr>
          <w:rFonts w:ascii="Calibri" w:hAnsi="Calibri"/>
          <w:color w:val="000000" w:themeColor="text1"/>
        </w:rPr>
        <w:t>propre</w:t>
      </w:r>
      <w:proofErr w:type="spellEnd"/>
      <w:r w:rsidR="00743305">
        <w:rPr>
          <w:rFonts w:ascii="Calibri" w:hAnsi="Calibri"/>
          <w:color w:val="000000" w:themeColor="text1"/>
        </w:rPr>
        <w:t> </w:t>
      </w:r>
      <w:r w:rsidRPr="000C55AF">
        <w:rPr>
          <w:rFonts w:ascii="Calibri" w:hAnsi="Calibri"/>
          <w:color w:val="000000" w:themeColor="text1"/>
        </w:rPr>
        <w:t>:</w:t>
      </w:r>
      <w:proofErr w:type="gramEnd"/>
      <w:r w:rsidRPr="000C55AF">
        <w:rPr>
          <w:rFonts w:ascii="Calibri" w:hAnsi="Calibri"/>
          <w:color w:val="000000" w:themeColor="text1"/>
        </w:rPr>
        <w:t xml:space="preserve"> </w:t>
      </w:r>
      <w:proofErr w:type="spellStart"/>
      <w:r w:rsidRPr="000C55AF">
        <w:rPr>
          <w:rFonts w:ascii="Calibri" w:hAnsi="Calibri"/>
          <w:color w:val="000000" w:themeColor="text1"/>
        </w:rPr>
        <w:t>toute</w:t>
      </w:r>
      <w:proofErr w:type="spellEnd"/>
      <w:r w:rsidRPr="000C55AF">
        <w:rPr>
          <w:rFonts w:ascii="Calibri" w:hAnsi="Calibri"/>
          <w:color w:val="000000" w:themeColor="text1"/>
        </w:rPr>
        <w:t xml:space="preserve"> son </w:t>
      </w:r>
      <w:proofErr w:type="spellStart"/>
      <w:r w:rsidRPr="000C55AF">
        <w:rPr>
          <w:rFonts w:ascii="Calibri" w:hAnsi="Calibri"/>
          <w:color w:val="000000" w:themeColor="text1"/>
        </w:rPr>
        <w:t>activité</w:t>
      </w:r>
      <w:proofErr w:type="spellEnd"/>
      <w:r w:rsidRPr="000C55AF">
        <w:rPr>
          <w:rFonts w:ascii="Calibri" w:hAnsi="Calibri"/>
          <w:color w:val="000000" w:themeColor="text1"/>
        </w:rPr>
        <w:t xml:space="preserve"> </w:t>
      </w:r>
      <w:proofErr w:type="spellStart"/>
      <w:r w:rsidRPr="000C55AF">
        <w:rPr>
          <w:rFonts w:ascii="Calibri" w:hAnsi="Calibri"/>
          <w:color w:val="000000" w:themeColor="text1"/>
        </w:rPr>
        <w:t>est</w:t>
      </w:r>
      <w:proofErr w:type="spellEnd"/>
      <w:r w:rsidRPr="000C55AF">
        <w:rPr>
          <w:rFonts w:ascii="Calibri" w:hAnsi="Calibri"/>
          <w:color w:val="000000" w:themeColor="text1"/>
        </w:rPr>
        <w:t xml:space="preserve"> </w:t>
      </w:r>
      <w:proofErr w:type="spellStart"/>
      <w:r w:rsidRPr="000C55AF">
        <w:rPr>
          <w:rFonts w:ascii="Calibri" w:hAnsi="Calibri"/>
          <w:color w:val="000000" w:themeColor="text1"/>
        </w:rPr>
        <w:t>faite</w:t>
      </w:r>
      <w:proofErr w:type="spellEnd"/>
      <w:r w:rsidRPr="000C55AF">
        <w:rPr>
          <w:rFonts w:ascii="Calibri" w:hAnsi="Calibri"/>
          <w:color w:val="000000" w:themeColor="text1"/>
        </w:rPr>
        <w:t xml:space="preserve"> au nom et pour le </w:t>
      </w:r>
      <w:proofErr w:type="spellStart"/>
      <w:r w:rsidRPr="000C55AF">
        <w:rPr>
          <w:rFonts w:ascii="Calibri" w:hAnsi="Calibri"/>
          <w:color w:val="000000" w:themeColor="text1"/>
        </w:rPr>
        <w:t>compte</w:t>
      </w:r>
      <w:proofErr w:type="spellEnd"/>
      <w:r w:rsidRPr="000C55AF">
        <w:rPr>
          <w:rFonts w:ascii="Calibri" w:hAnsi="Calibri"/>
          <w:color w:val="000000" w:themeColor="text1"/>
        </w:rPr>
        <w:t xml:space="preserve"> de la </w:t>
      </w:r>
      <w:proofErr w:type="spellStart"/>
      <w:r w:rsidRPr="000C55AF">
        <w:rPr>
          <w:rFonts w:ascii="Calibri" w:hAnsi="Calibri"/>
          <w:color w:val="000000" w:themeColor="text1"/>
        </w:rPr>
        <w:t>société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en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tant</w:t>
      </w:r>
      <w:proofErr w:type="spellEnd"/>
      <w:r>
        <w:rPr>
          <w:rFonts w:ascii="Calibri" w:hAnsi="Calibri"/>
          <w:color w:val="000000" w:themeColor="text1"/>
        </w:rPr>
        <w:t xml:space="preserve"> que </w:t>
      </w:r>
      <w:proofErr w:type="spellStart"/>
      <w:r w:rsidRPr="00DE2A7D">
        <w:rPr>
          <w:rFonts w:ascii="Calibri" w:hAnsi="Calibri"/>
          <w:b/>
          <w:color w:val="000000" w:themeColor="text1"/>
        </w:rPr>
        <w:t>personne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r w:rsidRPr="00DE2A7D">
        <w:rPr>
          <w:rFonts w:ascii="Calibri" w:hAnsi="Calibri"/>
          <w:b/>
          <w:color w:val="000000" w:themeColor="text1"/>
        </w:rPr>
        <w:t>morale</w:t>
      </w:r>
      <w:r w:rsidRPr="000C55AF">
        <w:rPr>
          <w:rFonts w:ascii="Calibri" w:hAnsi="Calibri"/>
          <w:color w:val="000000" w:themeColor="text1"/>
        </w:rPr>
        <w:t>.</w:t>
      </w:r>
    </w:p>
    <w:p w14:paraId="693D1B45" w14:textId="77777777" w:rsidR="001A594D" w:rsidRPr="008D729C" w:rsidRDefault="001A594D" w:rsidP="001A594D">
      <w:pPr>
        <w:shd w:val="clear" w:color="auto" w:fill="FFFFFF"/>
        <w:ind w:right="853"/>
        <w:jc w:val="both"/>
        <w:rPr>
          <w:rFonts w:ascii="Calibri" w:hAnsi="Calibri"/>
          <w:color w:val="000000" w:themeColor="text1"/>
        </w:rPr>
      </w:pPr>
      <w:proofErr w:type="spellStart"/>
      <w:r>
        <w:rPr>
          <w:rFonts w:ascii="Calibri" w:hAnsi="Calibri"/>
          <w:color w:val="212529"/>
        </w:rPr>
        <w:t>En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tant</w:t>
      </w:r>
      <w:proofErr w:type="spellEnd"/>
      <w:r>
        <w:rPr>
          <w:rFonts w:ascii="Calibri" w:hAnsi="Calibri"/>
          <w:color w:val="212529"/>
        </w:rPr>
        <w:t xml:space="preserve"> que </w:t>
      </w:r>
      <w:proofErr w:type="spellStart"/>
      <w:r>
        <w:rPr>
          <w:rFonts w:ascii="Calibri" w:hAnsi="Calibri"/>
          <w:color w:val="212529"/>
        </w:rPr>
        <w:t>société</w:t>
      </w:r>
      <w:proofErr w:type="spellEnd"/>
      <w:r>
        <w:rPr>
          <w:rFonts w:ascii="Calibri" w:hAnsi="Calibri"/>
          <w:color w:val="212529"/>
        </w:rPr>
        <w:t xml:space="preserve">, </w:t>
      </w:r>
      <w:proofErr w:type="spellStart"/>
      <w:r>
        <w:rPr>
          <w:rFonts w:ascii="Calibri" w:hAnsi="Calibri"/>
          <w:color w:val="212529"/>
        </w:rPr>
        <w:t>l’EURL</w:t>
      </w:r>
      <w:proofErr w:type="spellEnd"/>
      <w:r>
        <w:rPr>
          <w:rFonts w:ascii="Calibri" w:hAnsi="Calibri"/>
          <w:color w:val="212529"/>
        </w:rPr>
        <w:t xml:space="preserve"> a </w:t>
      </w:r>
      <w:proofErr w:type="spellStart"/>
      <w:r>
        <w:rPr>
          <w:rFonts w:ascii="Calibri" w:hAnsi="Calibri"/>
          <w:color w:val="212529"/>
        </w:rPr>
        <w:t>obligatoirement</w:t>
      </w:r>
      <w:proofErr w:type="spellEnd"/>
      <w:r>
        <w:rPr>
          <w:rFonts w:ascii="Calibri" w:hAnsi="Calibri"/>
          <w:color w:val="212529"/>
        </w:rPr>
        <w:t xml:space="preserve"> des </w:t>
      </w:r>
      <w:proofErr w:type="spellStart"/>
      <w:r>
        <w:rPr>
          <w:rFonts w:ascii="Calibri" w:hAnsi="Calibri"/>
          <w:color w:val="212529"/>
        </w:rPr>
        <w:t>statuts</w:t>
      </w:r>
      <w:proofErr w:type="spellEnd"/>
      <w:r>
        <w:rPr>
          <w:rFonts w:ascii="Calibri" w:hAnsi="Calibri"/>
          <w:color w:val="212529"/>
        </w:rPr>
        <w:t xml:space="preserve">, </w:t>
      </w:r>
      <w:proofErr w:type="spellStart"/>
      <w:r>
        <w:rPr>
          <w:rFonts w:ascii="Calibri" w:hAnsi="Calibri"/>
          <w:color w:val="212529"/>
        </w:rPr>
        <w:t>une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 w:rsidRPr="00995ED8">
        <w:rPr>
          <w:rFonts w:ascii="Calibri" w:hAnsi="Calibri"/>
          <w:color w:val="000000" w:themeColor="text1"/>
        </w:rPr>
        <w:t>dénomination</w:t>
      </w:r>
      <w:proofErr w:type="spellEnd"/>
      <w:r w:rsidRPr="00995ED8">
        <w:rPr>
          <w:rFonts w:ascii="Calibri" w:hAnsi="Calibri"/>
          <w:color w:val="000000" w:themeColor="text1"/>
        </w:rPr>
        <w:t xml:space="preserve"> </w:t>
      </w:r>
      <w:proofErr w:type="spellStart"/>
      <w:r w:rsidRPr="00995ED8">
        <w:rPr>
          <w:rFonts w:ascii="Calibri" w:hAnsi="Calibri"/>
          <w:color w:val="000000" w:themeColor="text1"/>
        </w:rPr>
        <w:t>propre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une</w:t>
      </w:r>
      <w:proofErr w:type="spellEnd"/>
      <w:r>
        <w:rPr>
          <w:rFonts w:ascii="Calibri" w:hAnsi="Calibri"/>
          <w:color w:val="000000" w:themeColor="text1"/>
        </w:rPr>
        <w:t xml:space="preserve"> domiciliation, </w:t>
      </w:r>
      <w:proofErr w:type="spellStart"/>
      <w:r w:rsidRPr="00995ED8">
        <w:rPr>
          <w:rFonts w:ascii="Calibri" w:hAnsi="Calibri"/>
          <w:color w:val="000000" w:themeColor="text1"/>
        </w:rPr>
        <w:t>une</w:t>
      </w:r>
      <w:proofErr w:type="spellEnd"/>
      <w:r w:rsidRPr="00995ED8">
        <w:rPr>
          <w:rFonts w:ascii="Calibri" w:hAnsi="Calibri"/>
          <w:color w:val="000000" w:themeColor="text1"/>
        </w:rPr>
        <w:t xml:space="preserve"> </w:t>
      </w:r>
      <w:proofErr w:type="spellStart"/>
      <w:r w:rsidRPr="00995ED8">
        <w:rPr>
          <w:rFonts w:ascii="Calibri" w:hAnsi="Calibri"/>
          <w:color w:val="000000" w:themeColor="text1"/>
        </w:rPr>
        <w:t>comptabilité</w:t>
      </w:r>
      <w:proofErr w:type="spellEnd"/>
      <w:r w:rsidRPr="00995ED8">
        <w:rPr>
          <w:rFonts w:ascii="Calibri" w:hAnsi="Calibri"/>
          <w:color w:val="000000" w:themeColor="text1"/>
        </w:rPr>
        <w:t xml:space="preserve"> </w:t>
      </w:r>
      <w:proofErr w:type="spellStart"/>
      <w:r w:rsidRPr="00995ED8">
        <w:rPr>
          <w:rFonts w:ascii="Calibri" w:hAnsi="Calibri"/>
          <w:color w:val="000000" w:themeColor="text1"/>
        </w:rPr>
        <w:t>séparée</w:t>
      </w:r>
      <w:proofErr w:type="spellEnd"/>
      <w:r>
        <w:rPr>
          <w:rFonts w:ascii="Calibri" w:hAnsi="Calibri"/>
          <w:color w:val="000000" w:themeColor="text1"/>
        </w:rPr>
        <w:t xml:space="preserve">, et un </w:t>
      </w:r>
      <w:r w:rsidRPr="00995ED8">
        <w:rPr>
          <w:rFonts w:ascii="Calibri" w:hAnsi="Calibri"/>
          <w:color w:val="000000" w:themeColor="text1"/>
        </w:rPr>
        <w:t xml:space="preserve">capital </w:t>
      </w:r>
      <w:r>
        <w:rPr>
          <w:rFonts w:ascii="Calibri" w:hAnsi="Calibri"/>
          <w:color w:val="000000" w:themeColor="text1"/>
        </w:rPr>
        <w:t>social</w:t>
      </w:r>
      <w:r w:rsidRPr="00995ED8">
        <w:rPr>
          <w:rFonts w:ascii="Calibri" w:hAnsi="Calibri"/>
          <w:color w:val="000000" w:themeColor="text1"/>
        </w:rPr>
        <w:t xml:space="preserve"> </w:t>
      </w:r>
      <w:proofErr w:type="spellStart"/>
      <w:r w:rsidRPr="00995ED8">
        <w:rPr>
          <w:rFonts w:ascii="Calibri" w:hAnsi="Calibri"/>
          <w:color w:val="000000" w:themeColor="text1"/>
        </w:rPr>
        <w:t>fixé</w:t>
      </w:r>
      <w:proofErr w:type="spellEnd"/>
      <w:r w:rsidRPr="00995ED8">
        <w:rPr>
          <w:rFonts w:ascii="Calibri" w:hAnsi="Calibri"/>
          <w:color w:val="000000" w:themeColor="text1"/>
        </w:rPr>
        <w:t xml:space="preserve"> </w:t>
      </w:r>
      <w:proofErr w:type="spellStart"/>
      <w:r w:rsidRPr="00995ED8">
        <w:rPr>
          <w:rFonts w:ascii="Calibri" w:hAnsi="Calibri"/>
          <w:color w:val="000000" w:themeColor="text1"/>
        </w:rPr>
        <w:t>librement</w:t>
      </w:r>
      <w:proofErr w:type="spellEnd"/>
      <w:r w:rsidRPr="00995ED8">
        <w:rPr>
          <w:rFonts w:ascii="Calibri" w:hAnsi="Calibri"/>
          <w:color w:val="000000" w:themeColor="text1"/>
        </w:rPr>
        <w:t xml:space="preserve"> p</w:t>
      </w:r>
      <w:r>
        <w:rPr>
          <w:rFonts w:ascii="Calibri" w:hAnsi="Calibri"/>
          <w:color w:val="000000" w:themeColor="text1"/>
        </w:rPr>
        <w:t xml:space="preserve">ar les </w:t>
      </w:r>
      <w:proofErr w:type="spellStart"/>
      <w:r>
        <w:rPr>
          <w:rFonts w:ascii="Calibri" w:hAnsi="Calibri"/>
          <w:color w:val="000000" w:themeColor="text1"/>
        </w:rPr>
        <w:t>statuts</w:t>
      </w:r>
      <w:proofErr w:type="spellEnd"/>
      <w:r>
        <w:rPr>
          <w:rFonts w:ascii="Calibri" w:hAnsi="Calibri"/>
          <w:color w:val="000000" w:themeColor="text1"/>
        </w:rPr>
        <w:t xml:space="preserve"> (la </w:t>
      </w:r>
      <w:proofErr w:type="spellStart"/>
      <w:r>
        <w:rPr>
          <w:rFonts w:ascii="Calibri" w:hAnsi="Calibri"/>
          <w:color w:val="000000" w:themeColor="text1"/>
        </w:rPr>
        <w:t>loi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n’impose</w:t>
      </w:r>
      <w:proofErr w:type="spellEnd"/>
      <w:r>
        <w:rPr>
          <w:rFonts w:ascii="Calibri" w:hAnsi="Calibri"/>
          <w:color w:val="000000" w:themeColor="text1"/>
        </w:rPr>
        <w:t xml:space="preserve"> pas de capital social minimum).</w:t>
      </w:r>
    </w:p>
    <w:p w14:paraId="684C1C14" w14:textId="79ABC1FF" w:rsidR="001A594D" w:rsidRDefault="001A594D" w:rsidP="001A594D">
      <w:pPr>
        <w:shd w:val="clear" w:color="auto" w:fill="FFFFFF"/>
        <w:ind w:right="853"/>
        <w:jc w:val="both"/>
        <w:rPr>
          <w:rStyle w:val="lev"/>
          <w:rFonts w:ascii="Calibri" w:hAnsi="Calibri"/>
          <w:b w:val="0"/>
          <w:color w:val="212529"/>
        </w:rPr>
      </w:pPr>
      <w:r>
        <w:rPr>
          <w:rFonts w:ascii="Calibri" w:hAnsi="Calibri"/>
          <w:color w:val="212529"/>
        </w:rPr>
        <w:t>Elle</w:t>
      </w:r>
      <w:r w:rsidRPr="00B6401F">
        <w:rPr>
          <w:rFonts w:ascii="Calibri" w:hAnsi="Calibri"/>
          <w:color w:val="212529"/>
        </w:rPr>
        <w:t xml:space="preserve"> a pour </w:t>
      </w:r>
      <w:proofErr w:type="spellStart"/>
      <w:r w:rsidRPr="00B6401F">
        <w:rPr>
          <w:rFonts w:ascii="Calibri" w:hAnsi="Calibri"/>
          <w:color w:val="212529"/>
        </w:rPr>
        <w:t>avantage</w:t>
      </w:r>
      <w:proofErr w:type="spellEnd"/>
      <w:r w:rsidRPr="00B6401F">
        <w:rPr>
          <w:rFonts w:ascii="Calibri" w:hAnsi="Calibri"/>
          <w:color w:val="212529"/>
        </w:rPr>
        <w:t xml:space="preserve"> de </w:t>
      </w:r>
      <w:r w:rsidRPr="008D729C">
        <w:rPr>
          <w:rStyle w:val="lev"/>
          <w:rFonts w:ascii="Calibri" w:hAnsi="Calibri"/>
          <w:color w:val="212529"/>
        </w:rPr>
        <w:t xml:space="preserve">limiter le </w:t>
      </w:r>
      <w:proofErr w:type="spellStart"/>
      <w:r w:rsidRPr="008D729C">
        <w:rPr>
          <w:rStyle w:val="lev"/>
          <w:rFonts w:ascii="Calibri" w:hAnsi="Calibri"/>
          <w:color w:val="212529"/>
        </w:rPr>
        <w:t>risque</w:t>
      </w:r>
      <w:proofErr w:type="spellEnd"/>
      <w:r w:rsidRPr="008D729C">
        <w:rPr>
          <w:rStyle w:val="lev"/>
          <w:rFonts w:ascii="Calibri" w:hAnsi="Calibri"/>
          <w:color w:val="212529"/>
        </w:rPr>
        <w:t xml:space="preserve"> de </w:t>
      </w:r>
      <w:proofErr w:type="spellStart"/>
      <w:r w:rsidRPr="008D729C">
        <w:rPr>
          <w:rStyle w:val="lev"/>
          <w:rFonts w:ascii="Calibri" w:hAnsi="Calibri"/>
          <w:color w:val="212529"/>
        </w:rPr>
        <w:t>l'entrepreneur</w:t>
      </w:r>
      <w:proofErr w:type="spellEnd"/>
      <w:r w:rsidRPr="00B6401F">
        <w:rPr>
          <w:rFonts w:ascii="Calibri" w:hAnsi="Calibri"/>
          <w:color w:val="212529"/>
        </w:rPr>
        <w:t xml:space="preserve"> aux </w:t>
      </w:r>
      <w:proofErr w:type="spellStart"/>
      <w:r w:rsidRPr="00B6401F">
        <w:rPr>
          <w:rFonts w:ascii="Calibri" w:hAnsi="Calibri"/>
          <w:color w:val="212529"/>
        </w:rPr>
        <w:t>appor</w:t>
      </w:r>
      <w:r>
        <w:rPr>
          <w:rFonts w:ascii="Calibri" w:hAnsi="Calibri"/>
          <w:color w:val="212529"/>
        </w:rPr>
        <w:t>ts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réalisés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lors</w:t>
      </w:r>
      <w:proofErr w:type="spellEnd"/>
      <w:r>
        <w:rPr>
          <w:rFonts w:ascii="Calibri" w:hAnsi="Calibri"/>
          <w:color w:val="212529"/>
        </w:rPr>
        <w:t xml:space="preserve"> de la </w:t>
      </w:r>
      <w:proofErr w:type="spellStart"/>
      <w:r>
        <w:rPr>
          <w:rFonts w:ascii="Calibri" w:hAnsi="Calibri"/>
          <w:color w:val="212529"/>
        </w:rPr>
        <w:t>création</w:t>
      </w:r>
      <w:proofErr w:type="spellEnd"/>
      <w:r>
        <w:rPr>
          <w:rFonts w:ascii="Calibri" w:hAnsi="Calibri"/>
          <w:color w:val="212529"/>
        </w:rPr>
        <w:t xml:space="preserve"> de la </w:t>
      </w:r>
      <w:proofErr w:type="spellStart"/>
      <w:proofErr w:type="gramStart"/>
      <w:r>
        <w:rPr>
          <w:rFonts w:ascii="Calibri" w:hAnsi="Calibri"/>
          <w:color w:val="212529"/>
        </w:rPr>
        <w:t>société</w:t>
      </w:r>
      <w:proofErr w:type="spellEnd"/>
      <w:r w:rsidR="00743305">
        <w:rPr>
          <w:rFonts w:ascii="Calibri" w:hAnsi="Calibri"/>
          <w:color w:val="212529"/>
        </w:rPr>
        <w:t> </w:t>
      </w:r>
      <w:r>
        <w:rPr>
          <w:rFonts w:ascii="Calibri" w:hAnsi="Calibri"/>
          <w:color w:val="212529"/>
        </w:rPr>
        <w:t>:</w:t>
      </w:r>
      <w:proofErr w:type="gramEnd"/>
      <w:r>
        <w:rPr>
          <w:rFonts w:ascii="Calibri" w:hAnsi="Calibri"/>
          <w:color w:val="212529"/>
        </w:rPr>
        <w:t xml:space="preserve"> le </w:t>
      </w:r>
      <w:proofErr w:type="spellStart"/>
      <w:r>
        <w:rPr>
          <w:rFonts w:ascii="Calibri" w:hAnsi="Calibri"/>
          <w:color w:val="212529"/>
        </w:rPr>
        <w:t>patrimoine</w:t>
      </w:r>
      <w:proofErr w:type="spellEnd"/>
      <w:r>
        <w:rPr>
          <w:rFonts w:ascii="Calibri" w:hAnsi="Calibri"/>
          <w:color w:val="212529"/>
        </w:rPr>
        <w:t xml:space="preserve"> personnel de </w:t>
      </w:r>
      <w:proofErr w:type="spellStart"/>
      <w:r>
        <w:rPr>
          <w:rFonts w:ascii="Calibri" w:hAnsi="Calibri"/>
          <w:color w:val="212529"/>
        </w:rPr>
        <w:t>l’entrepreneur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>
        <w:rPr>
          <w:rFonts w:ascii="Calibri" w:hAnsi="Calibri"/>
          <w:color w:val="212529"/>
        </w:rPr>
        <w:t>n’est</w:t>
      </w:r>
      <w:proofErr w:type="spellEnd"/>
      <w:r>
        <w:rPr>
          <w:rFonts w:ascii="Calibri" w:hAnsi="Calibri"/>
          <w:color w:val="212529"/>
        </w:rPr>
        <w:t xml:space="preserve"> </w:t>
      </w:r>
      <w:proofErr w:type="spellStart"/>
      <w:r w:rsidRPr="008D729C">
        <w:rPr>
          <w:rStyle w:val="lev"/>
          <w:rFonts w:ascii="Calibri" w:hAnsi="Calibri"/>
          <w:color w:val="212529"/>
        </w:rPr>
        <w:t>donc</w:t>
      </w:r>
      <w:proofErr w:type="spellEnd"/>
      <w:r w:rsidRPr="008D729C">
        <w:rPr>
          <w:rStyle w:val="lev"/>
          <w:rFonts w:ascii="Calibri" w:hAnsi="Calibri"/>
          <w:color w:val="212529"/>
        </w:rPr>
        <w:t xml:space="preserve"> pas </w:t>
      </w:r>
      <w:proofErr w:type="spellStart"/>
      <w:r w:rsidRPr="008D729C">
        <w:rPr>
          <w:rStyle w:val="lev"/>
          <w:rFonts w:ascii="Calibri" w:hAnsi="Calibri"/>
          <w:color w:val="212529"/>
        </w:rPr>
        <w:t>engagé</w:t>
      </w:r>
      <w:proofErr w:type="spellEnd"/>
      <w:r>
        <w:rPr>
          <w:rStyle w:val="lev"/>
          <w:rFonts w:ascii="Calibri" w:hAnsi="Calibri"/>
          <w:color w:val="212529"/>
        </w:rPr>
        <w:t>.</w:t>
      </w:r>
    </w:p>
    <w:p w14:paraId="4ADE0854" w14:textId="77777777" w:rsidR="001A594D" w:rsidRDefault="001A594D" w:rsidP="001A594D">
      <w:pPr>
        <w:ind w:right="853"/>
        <w:jc w:val="both"/>
        <w:rPr>
          <w:rFonts w:ascii="Calibri" w:hAnsi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Cette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forme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juridique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 w:rsidRPr="000C55AF">
        <w:rPr>
          <w:rFonts w:ascii="Calibri" w:hAnsi="Calibri"/>
          <w:color w:val="000000" w:themeColor="text1"/>
        </w:rPr>
        <w:t>convient</w:t>
      </w:r>
      <w:proofErr w:type="spellEnd"/>
      <w:r w:rsidRPr="000C55AF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 xml:space="preserve">pour </w:t>
      </w:r>
      <w:proofErr w:type="spellStart"/>
      <w:r>
        <w:rPr>
          <w:rFonts w:ascii="Calibri" w:hAnsi="Calibri"/>
          <w:color w:val="000000" w:themeColor="text1"/>
        </w:rPr>
        <w:t>l’entrepreneur</w:t>
      </w:r>
      <w:proofErr w:type="spellEnd"/>
      <w:r>
        <w:rPr>
          <w:rFonts w:ascii="Calibri" w:hAnsi="Calibri"/>
          <w:color w:val="000000" w:themeColor="text1"/>
        </w:rPr>
        <w:t xml:space="preserve"> qui </w:t>
      </w:r>
      <w:proofErr w:type="spellStart"/>
      <w:r>
        <w:rPr>
          <w:rFonts w:ascii="Calibri" w:hAnsi="Calibri"/>
          <w:color w:val="000000" w:themeColor="text1"/>
        </w:rPr>
        <w:t>souhaite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créer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seul</w:t>
      </w:r>
      <w:proofErr w:type="spellEnd"/>
      <w:r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une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société</w:t>
      </w:r>
      <w:proofErr w:type="spellEnd"/>
      <w:r>
        <w:rPr>
          <w:rFonts w:ascii="Calibri" w:hAnsi="Calibri"/>
          <w:color w:val="000000" w:themeColor="text1"/>
        </w:rPr>
        <w:t xml:space="preserve">. Si la </w:t>
      </w:r>
      <w:proofErr w:type="spellStart"/>
      <w:r>
        <w:rPr>
          <w:rFonts w:ascii="Calibri" w:hAnsi="Calibri"/>
          <w:color w:val="000000" w:themeColor="text1"/>
        </w:rPr>
        <w:t>société</w:t>
      </w:r>
      <w:proofErr w:type="spellEnd"/>
      <w:r>
        <w:rPr>
          <w:rFonts w:ascii="Calibri" w:hAnsi="Calibri"/>
          <w:color w:val="000000" w:themeColor="text1"/>
        </w:rPr>
        <w:t xml:space="preserve"> se </w:t>
      </w:r>
      <w:proofErr w:type="spellStart"/>
      <w:r>
        <w:rPr>
          <w:rFonts w:ascii="Calibri" w:hAnsi="Calibri"/>
          <w:color w:val="000000" w:themeColor="text1"/>
        </w:rPr>
        <w:t>développe</w:t>
      </w:r>
      <w:proofErr w:type="spellEnd"/>
      <w:r>
        <w:rPr>
          <w:rFonts w:ascii="Calibri" w:hAnsi="Calibri"/>
          <w:color w:val="000000" w:themeColor="text1"/>
        </w:rPr>
        <w:t xml:space="preserve"> par la suite, </w:t>
      </w:r>
      <w:proofErr w:type="spellStart"/>
      <w:r>
        <w:rPr>
          <w:rFonts w:ascii="Calibri" w:hAnsi="Calibri"/>
          <w:color w:val="000000" w:themeColor="text1"/>
        </w:rPr>
        <w:t>il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est</w:t>
      </w:r>
      <w:proofErr w:type="spellEnd"/>
      <w:r>
        <w:rPr>
          <w:rFonts w:ascii="Calibri" w:hAnsi="Calibri"/>
          <w:color w:val="000000" w:themeColor="text1"/>
        </w:rPr>
        <w:t xml:space="preserve"> possible de transformer </w:t>
      </w:r>
      <w:proofErr w:type="spellStart"/>
      <w:r>
        <w:rPr>
          <w:rFonts w:ascii="Calibri" w:hAnsi="Calibri"/>
          <w:color w:val="000000" w:themeColor="text1"/>
        </w:rPr>
        <w:t>l’EURL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en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Société</w:t>
      </w:r>
      <w:proofErr w:type="spellEnd"/>
      <w:r>
        <w:rPr>
          <w:rFonts w:ascii="Calibri" w:hAnsi="Calibri"/>
          <w:color w:val="000000" w:themeColor="text1"/>
        </w:rPr>
        <w:t xml:space="preserve"> à </w:t>
      </w:r>
      <w:proofErr w:type="spellStart"/>
      <w:r>
        <w:rPr>
          <w:rFonts w:ascii="Calibri" w:hAnsi="Calibri"/>
          <w:color w:val="000000" w:themeColor="text1"/>
        </w:rPr>
        <w:t>responsabilité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limitée</w:t>
      </w:r>
      <w:proofErr w:type="spellEnd"/>
      <w:r>
        <w:rPr>
          <w:rFonts w:ascii="Calibri" w:hAnsi="Calibri"/>
          <w:color w:val="000000" w:themeColor="text1"/>
        </w:rPr>
        <w:t xml:space="preserve"> (SARL) </w:t>
      </w:r>
      <w:r w:rsidRPr="000C55AF">
        <w:rPr>
          <w:rFonts w:ascii="Calibri" w:hAnsi="Calibri"/>
          <w:color w:val="000000" w:themeColor="text1"/>
        </w:rPr>
        <w:t xml:space="preserve">par simple cession de parts </w:t>
      </w:r>
      <w:proofErr w:type="spellStart"/>
      <w:r w:rsidRPr="000C55AF">
        <w:rPr>
          <w:rFonts w:ascii="Calibri" w:hAnsi="Calibri"/>
          <w:color w:val="000000" w:themeColor="text1"/>
        </w:rPr>
        <w:t>sociales</w:t>
      </w:r>
      <w:proofErr w:type="spellEnd"/>
      <w:r w:rsidRPr="000C55AF">
        <w:rPr>
          <w:rFonts w:ascii="Calibri" w:hAnsi="Calibri"/>
          <w:color w:val="000000" w:themeColor="text1"/>
        </w:rPr>
        <w:t>.</w:t>
      </w:r>
    </w:p>
    <w:p w14:paraId="42F248EB" w14:textId="77777777" w:rsidR="001A594D" w:rsidRPr="005767A4" w:rsidRDefault="001A594D" w:rsidP="001A594D">
      <w:pPr>
        <w:ind w:right="853"/>
      </w:pPr>
    </w:p>
    <w:sectPr w:rsidR="001A594D" w:rsidRPr="005767A4" w:rsidSect="005767A4">
      <w:footerReference w:type="default" r:id="rId10"/>
      <w:type w:val="continuous"/>
      <w:pgSz w:w="11910" w:h="15880"/>
      <w:pgMar w:top="1985" w:right="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D54B8" w14:textId="77777777" w:rsidR="001C6504" w:rsidRDefault="001C6504" w:rsidP="005767A4">
      <w:r>
        <w:separator/>
      </w:r>
    </w:p>
  </w:endnote>
  <w:endnote w:type="continuationSeparator" w:id="0">
    <w:p w14:paraId="4A93BBF8" w14:textId="77777777" w:rsidR="001C6504" w:rsidRDefault="001C6504" w:rsidP="0057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8DF93" w14:textId="77777777" w:rsidR="004A15A7" w:rsidRDefault="004A15A7" w:rsidP="005767A4">
    <w:pPr>
      <w:pStyle w:val="Pieddepage"/>
    </w:pPr>
    <w:r>
      <w:t xml:space="preserve">© </w:t>
    </w:r>
    <w:proofErr w:type="spellStart"/>
    <w:r>
      <w:t>Delagrave</w:t>
    </w:r>
    <w:proofErr w:type="spellEnd"/>
  </w:p>
  <w:p w14:paraId="1EB5FA59" w14:textId="77777777" w:rsidR="004A15A7" w:rsidRDefault="004A15A7" w:rsidP="005767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08940" w14:textId="77777777" w:rsidR="001C6504" w:rsidRDefault="001C6504" w:rsidP="005767A4">
      <w:r>
        <w:separator/>
      </w:r>
    </w:p>
  </w:footnote>
  <w:footnote w:type="continuationSeparator" w:id="0">
    <w:p w14:paraId="136FC4E4" w14:textId="77777777" w:rsidR="001C6504" w:rsidRDefault="001C6504" w:rsidP="0057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68E0"/>
    <w:multiLevelType w:val="hybridMultilevel"/>
    <w:tmpl w:val="FC2A758C"/>
    <w:lvl w:ilvl="0" w:tplc="E1C26192">
      <w:start w:val="1"/>
      <w:numFmt w:val="decimal"/>
      <w:pStyle w:val="Titre2"/>
      <w:lvlText w:val="%1."/>
      <w:lvlJc w:val="left"/>
      <w:pPr>
        <w:ind w:left="1778" w:hanging="360"/>
      </w:pPr>
    </w:lvl>
    <w:lvl w:ilvl="1" w:tplc="03B0D55E">
      <w:start w:val="1"/>
      <w:numFmt w:val="lowerLetter"/>
      <w:pStyle w:val="Titre3"/>
      <w:lvlText w:val="%2.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F0F3C2E"/>
    <w:multiLevelType w:val="hybridMultilevel"/>
    <w:tmpl w:val="4C98E7C6"/>
    <w:lvl w:ilvl="0" w:tplc="DC88DB8A">
      <w:start w:val="1"/>
      <w:numFmt w:val="decimal"/>
      <w:lvlText w:val="%1."/>
      <w:lvlJc w:val="left"/>
      <w:pPr>
        <w:ind w:left="360" w:hanging="360"/>
      </w:pPr>
    </w:lvl>
    <w:lvl w:ilvl="1" w:tplc="2DCA2A1E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360E"/>
    <w:rsid w:val="0008360E"/>
    <w:rsid w:val="00195CB6"/>
    <w:rsid w:val="001A594D"/>
    <w:rsid w:val="001C6504"/>
    <w:rsid w:val="003210A8"/>
    <w:rsid w:val="0036042F"/>
    <w:rsid w:val="004A15A7"/>
    <w:rsid w:val="005767A4"/>
    <w:rsid w:val="00645413"/>
    <w:rsid w:val="006B37F7"/>
    <w:rsid w:val="00743305"/>
    <w:rsid w:val="00777F79"/>
    <w:rsid w:val="008A30B1"/>
    <w:rsid w:val="00A74127"/>
    <w:rsid w:val="00A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3F303FEB"/>
  <w15:docId w15:val="{C52FE879-6D8B-4A6C-BA60-1EAAAD7C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67A4"/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5767A4"/>
    <w:pPr>
      <w:widowControl/>
      <w:autoSpaceDE/>
      <w:autoSpaceDN/>
      <w:spacing w:after="200" w:line="276" w:lineRule="auto"/>
      <w:outlineLvl w:val="0"/>
    </w:pPr>
    <w:rPr>
      <w:rFonts w:ascii="Alwyn New Rounded Lt" w:eastAsia="Calibri" w:hAnsi="Alwyn New Rounded Lt"/>
      <w:color w:val="000099"/>
      <w:sz w:val="36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67A4"/>
    <w:pPr>
      <w:widowControl/>
      <w:numPr>
        <w:numId w:val="2"/>
      </w:numPr>
      <w:autoSpaceDE/>
      <w:autoSpaceDN/>
      <w:spacing w:after="200" w:line="276" w:lineRule="auto"/>
      <w:ind w:left="0" w:firstLine="0"/>
      <w:outlineLvl w:val="1"/>
    </w:pPr>
    <w:rPr>
      <w:rFonts w:ascii="Alwyn New Rounded Lt" w:eastAsia="Calibri" w:hAnsi="Alwyn New Rounded Lt"/>
      <w:color w:val="006600"/>
      <w:sz w:val="32"/>
      <w:lang w:val="fr-F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767A4"/>
    <w:pPr>
      <w:numPr>
        <w:ilvl w:val="1"/>
      </w:numPr>
      <w:ind w:left="709" w:firstLine="0"/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9"/>
    <w:rsid w:val="005767A4"/>
    <w:rPr>
      <w:rFonts w:ascii="Alwyn New Rounded Lt" w:eastAsia="Calibri" w:hAnsi="Alwyn New Rounded Lt" w:cs="Times New Roman"/>
      <w:color w:val="000099"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767A4"/>
    <w:rPr>
      <w:rFonts w:ascii="Alwyn New Rounded Lt" w:eastAsia="Calibri" w:hAnsi="Alwyn New Rounded Lt" w:cs="Times New Roman"/>
      <w:color w:val="006600"/>
      <w:sz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5767A4"/>
    <w:rPr>
      <w:rFonts w:ascii="Alwyn New Rounded Lt" w:eastAsia="Calibri" w:hAnsi="Alwyn New Rounded Lt" w:cs="Times New Roman"/>
      <w:color w:val="943634" w:themeColor="accent2" w:themeShade="BF"/>
      <w:sz w:val="3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7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7F7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67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67A4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767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67A4"/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3210A8"/>
    <w:rPr>
      <w:b/>
      <w:bCs/>
    </w:rPr>
  </w:style>
  <w:style w:type="paragraph" w:styleId="NormalWeb">
    <w:name w:val="Normal (Web)"/>
    <w:basedOn w:val="Normal"/>
    <w:uiPriority w:val="99"/>
    <w:unhideWhenUsed/>
    <w:rsid w:val="003210A8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9DB50D0E9F24AA81D29227A2F1797" ma:contentTypeVersion="4" ma:contentTypeDescription="Crée un document." ma:contentTypeScope="" ma:versionID="3b743cac87bece6d75de729dfee1cf0b">
  <xsd:schema xmlns:xsd="http://www.w3.org/2001/XMLSchema" xmlns:xs="http://www.w3.org/2001/XMLSchema" xmlns:p="http://schemas.microsoft.com/office/2006/metadata/properties" xmlns:ns2="297ff363-7b96-4843-a0b3-748948a0c192" xmlns:ns3="fc22d3ba-7172-42c4-b5bc-8b08cc166b9e" targetNamespace="http://schemas.microsoft.com/office/2006/metadata/properties" ma:root="true" ma:fieldsID="ade13c4c8e11184d63c78e3ee685ffa7" ns2:_="" ns3:_="">
    <xsd:import namespace="297ff363-7b96-4843-a0b3-748948a0c192"/>
    <xsd:import namespace="fc22d3ba-7172-42c4-b5bc-8b08cc16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363-7b96-4843-a0b3-748948a0c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d3ba-7172-42c4-b5bc-8b08cc16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5117C-4DAF-4974-ADE8-17DBCA17FFAE}"/>
</file>

<file path=customXml/itemProps2.xml><?xml version="1.0" encoding="utf-8"?>
<ds:datastoreItem xmlns:ds="http://schemas.openxmlformats.org/officeDocument/2006/customXml" ds:itemID="{696052C6-F81F-4F41-A37B-A3464D8D9A89}"/>
</file>

<file path=customXml/itemProps3.xml><?xml version="1.0" encoding="utf-8"?>
<ds:datastoreItem xmlns:ds="http://schemas.openxmlformats.org/officeDocument/2006/customXml" ds:itemID="{1E735A88-3B72-4F72-A5A8-A53CF7D68A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Eco_Tle_Maquette5_IDT.indd</vt:lpstr>
    </vt:vector>
  </TitlesOfParts>
  <Company>Groupe Albin Michel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Eco_Tle_Maquette5_IDT.indd</dc:title>
  <cp:lastModifiedBy>Utilisateur Windows</cp:lastModifiedBy>
  <cp:revision>11</cp:revision>
  <dcterms:created xsi:type="dcterms:W3CDTF">2020-02-26T16:58:00Z</dcterms:created>
  <dcterms:modified xsi:type="dcterms:W3CDTF">2020-03-18T11:58:00Z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2020-02-26T00:00:00Z</vt:filetime>
  </property>
  <property fmtid="{D5CDD505-2E9C-101B-9397-08002B2CF9AE}" pid="5" name="ContentTypeId">
    <vt:lpwstr>0x0101002139DB50D0E9F24AA81D29227A2F1797</vt:lpwstr>
  </property>
</Properties>
</file>