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788F44" w14:textId="77777777" w:rsidR="004301A6" w:rsidRDefault="004301A6" w:rsidP="00241395">
      <w:pPr>
        <w:pStyle w:val="Titre1"/>
      </w:pPr>
    </w:p>
    <w:p w14:paraId="716F2937" w14:textId="0C5FA3D4" w:rsidR="00241395" w:rsidRDefault="006F08E2" w:rsidP="00241395">
      <w:pPr>
        <w:pStyle w:val="Titre1"/>
      </w:pPr>
      <w:r>
        <w:rPr>
          <w:noProof/>
          <w:lang w:eastAsia="fr-FR"/>
        </w:rPr>
        <w:pict w14:anchorId="4D114BB8">
          <v:group id="_x0000_s1031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3;top:1424;width:4516;height:1705;mso-position-horizontal:right;mso-position-horizontal-relative:margin;mso-position-vertical:top;mso-position-vertical-relative:margin;mso-width-relative:page;mso-height-relative:page">
              <v:imagedata r:id="rId8" o:title="mercatique"/>
            </v:shape>
            <v:group id="_x0000_s1030" style="position:absolute;left:1420;top:1565;width:3097;height:1424" coordorigin="1420,1705" coordsize="3097,1424">
              <v:shape id="_x0000_s1026" type="#_x0000_t75" style="position:absolute;left:1420;top:1705;width:3097;height:850;mso-position-horizontal-relative:margin;mso-position-vertical-relative:margin;mso-width-relative:page;mso-height-relative:page">
                <v:imagedata r:id="rId9" o:title="essentiel"/>
              </v:shape>
              <v:shape id="_x0000_s1029" type="#_x0000_t75" style="position:absolute;left:2041;top:2565;width:1855;height:564;mso-position-horizontal-relative:text;mso-position-vertical-relative:text;mso-width-relative:page;mso-height-relative:page">
                <v:imagedata r:id="rId10" o:title="tle"/>
              </v:shape>
            </v:group>
            <w10:wrap type="square" anchorx="margin" anchory="margin"/>
          </v:group>
        </w:pict>
      </w:r>
    </w:p>
    <w:p w14:paraId="5BE96185" w14:textId="7100400B" w:rsidR="004218C1" w:rsidRDefault="00241395" w:rsidP="004218C1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6F60EF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4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5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6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C44040">
        <w:t>12</w:t>
      </w:r>
      <w:r w:rsidRPr="00F860C8">
        <w:t> :</w:t>
      </w:r>
      <w:r>
        <w:t xml:space="preserve"> </w:t>
      </w:r>
      <w:r w:rsidR="00C44040">
        <w:t>La valorisation de l’offre par la communication</w:t>
      </w:r>
    </w:p>
    <w:p w14:paraId="60C8016F" w14:textId="77777777" w:rsidR="00356CD1" w:rsidRPr="00356CD1" w:rsidRDefault="00356CD1" w:rsidP="00356CD1"/>
    <w:p w14:paraId="73EBE8BF" w14:textId="469F9A18" w:rsidR="00356CD1" w:rsidRDefault="005E6470" w:rsidP="005E6470">
      <w:pPr>
        <w:spacing w:before="24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 xml:space="preserve">La stratégie commerciale d’une entreprise s’articule autour de trois axes : la définition de l’offre, la distribution de l’offre et la communication </w:t>
      </w:r>
      <w:r w:rsidR="003D7AEC">
        <w:rPr>
          <w:sz w:val="24"/>
          <w:szCs w:val="24"/>
        </w:rPr>
        <w:t>portant sur</w:t>
      </w:r>
      <w:r w:rsidRPr="005E6470">
        <w:rPr>
          <w:sz w:val="24"/>
          <w:szCs w:val="24"/>
        </w:rPr>
        <w:t xml:space="preserve"> l’offre. </w:t>
      </w:r>
    </w:p>
    <w:p w14:paraId="600C8C2B" w14:textId="3C4CD708" w:rsidR="005E6470" w:rsidRDefault="005E6470" w:rsidP="005E6470">
      <w:pPr>
        <w:spacing w:before="24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>La communication commerciale a pour finalité de créer ou de maintenir une relation avec une cible et de l’influencer dans ses choix dans le but d’atteindre les objectifs fixés par la stratégie commerciale.</w:t>
      </w:r>
    </w:p>
    <w:p w14:paraId="11BC50AC" w14:textId="77777777" w:rsidR="00356CD1" w:rsidRPr="00356CD1" w:rsidRDefault="00356CD1" w:rsidP="00356CD1">
      <w:pPr>
        <w:spacing w:before="240" w:after="160"/>
        <w:jc w:val="both"/>
        <w:rPr>
          <w:sz w:val="24"/>
          <w:szCs w:val="24"/>
        </w:rPr>
      </w:pPr>
      <w:r w:rsidRPr="00356CD1">
        <w:rPr>
          <w:sz w:val="24"/>
          <w:szCs w:val="24"/>
        </w:rPr>
        <w:t>Avant de définir les différents moyens de communication à mettre en œuvre, l’entreprise doit tout d’abord définir l’objet, les cibles et les objectifs de son action de communication.</w:t>
      </w:r>
    </w:p>
    <w:p w14:paraId="6AE21A42" w14:textId="77777777" w:rsidR="00356CD1" w:rsidRPr="005E6470" w:rsidRDefault="00356CD1" w:rsidP="005E6470">
      <w:pPr>
        <w:spacing w:before="240"/>
        <w:jc w:val="both"/>
        <w:rPr>
          <w:sz w:val="24"/>
          <w:szCs w:val="24"/>
        </w:rPr>
      </w:pPr>
    </w:p>
    <w:p w14:paraId="5C6A3F49" w14:textId="77777777" w:rsidR="005E6470" w:rsidRPr="005E6470" w:rsidRDefault="005E6470" w:rsidP="007D35B3">
      <w:pPr>
        <w:pStyle w:val="Titre2"/>
      </w:pPr>
      <w:r w:rsidRPr="005E6470">
        <w:t>Les objets de la communication commerciale</w:t>
      </w:r>
    </w:p>
    <w:p w14:paraId="7ED12FC0" w14:textId="77777777" w:rsidR="005E6470" w:rsidRPr="005E6470" w:rsidRDefault="005E6470" w:rsidP="00356CD1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>L’objet de la communication est ce sur quoi la communication porte. Elle peut porter sur un produit ou service de l’entreprise, sur une marque ou sur l’entreprise en général.</w:t>
      </w:r>
    </w:p>
    <w:p w14:paraId="3A21D176" w14:textId="77777777" w:rsidR="005E6470" w:rsidRPr="005E6470" w:rsidRDefault="005E6470" w:rsidP="005E6470">
      <w:pPr>
        <w:pStyle w:val="Paragraphedeliste"/>
        <w:spacing w:before="240"/>
        <w:ind w:left="360"/>
        <w:jc w:val="both"/>
        <w:rPr>
          <w:sz w:val="24"/>
          <w:szCs w:val="24"/>
        </w:rPr>
      </w:pPr>
    </w:p>
    <w:p w14:paraId="3E6D6752" w14:textId="77777777" w:rsidR="005E6470" w:rsidRPr="005E6470" w:rsidRDefault="005E6470" w:rsidP="007D35B3">
      <w:pPr>
        <w:pStyle w:val="Titre2"/>
      </w:pPr>
      <w:r w:rsidRPr="005E6470">
        <w:t>Les cibles de la communication commerciale</w:t>
      </w:r>
    </w:p>
    <w:p w14:paraId="06218B43" w14:textId="50A9E67F" w:rsidR="005E6470" w:rsidRPr="005E6470" w:rsidRDefault="005E6470" w:rsidP="00356CD1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 xml:space="preserve">Les cibles sont tous les acheteurs, réels ou potentiels, que </w:t>
      </w:r>
      <w:r w:rsidR="00A3357B">
        <w:rPr>
          <w:sz w:val="24"/>
          <w:szCs w:val="24"/>
        </w:rPr>
        <w:t xml:space="preserve">l’entreprise </w:t>
      </w:r>
      <w:r w:rsidRPr="005E6470">
        <w:rPr>
          <w:sz w:val="24"/>
          <w:szCs w:val="24"/>
        </w:rPr>
        <w:t xml:space="preserve">cherche à convaincre et/ou à fidéliser par des actions de communication. </w:t>
      </w:r>
    </w:p>
    <w:p w14:paraId="4FE82DFB" w14:textId="1EB03F96" w:rsidR="005E6470" w:rsidRPr="005E6470" w:rsidRDefault="00A3357B" w:rsidP="00356CD1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c</w:t>
      </w:r>
      <w:r w:rsidR="005E6470" w:rsidRPr="005E6470">
        <w:rPr>
          <w:sz w:val="24"/>
          <w:szCs w:val="24"/>
        </w:rPr>
        <w:t>aractéristiques d’une cible</w:t>
      </w:r>
      <w:r>
        <w:rPr>
          <w:sz w:val="24"/>
          <w:szCs w:val="24"/>
        </w:rPr>
        <w:t xml:space="preserve"> </w:t>
      </w:r>
      <w:r w:rsidR="00AA642E">
        <w:rPr>
          <w:sz w:val="24"/>
          <w:szCs w:val="24"/>
        </w:rPr>
        <w:t xml:space="preserve">répondent à des critères de segmentation : le </w:t>
      </w:r>
      <w:r w:rsidR="005E6470" w:rsidRPr="005E6470">
        <w:rPr>
          <w:sz w:val="24"/>
          <w:szCs w:val="24"/>
        </w:rPr>
        <w:t xml:space="preserve">sexe, </w:t>
      </w:r>
      <w:r>
        <w:rPr>
          <w:sz w:val="24"/>
          <w:szCs w:val="24"/>
        </w:rPr>
        <w:t>l’</w:t>
      </w:r>
      <w:r w:rsidR="005E6470" w:rsidRPr="005E6470">
        <w:rPr>
          <w:sz w:val="24"/>
          <w:szCs w:val="24"/>
        </w:rPr>
        <w:t xml:space="preserve">âge, </w:t>
      </w:r>
      <w:r>
        <w:rPr>
          <w:sz w:val="24"/>
          <w:szCs w:val="24"/>
        </w:rPr>
        <w:t xml:space="preserve">la </w:t>
      </w:r>
      <w:r w:rsidR="005E6470" w:rsidRPr="005E6470">
        <w:rPr>
          <w:sz w:val="24"/>
          <w:szCs w:val="24"/>
        </w:rPr>
        <w:t xml:space="preserve">CSP, </w:t>
      </w:r>
      <w:r>
        <w:rPr>
          <w:sz w:val="24"/>
          <w:szCs w:val="24"/>
        </w:rPr>
        <w:t xml:space="preserve">la </w:t>
      </w:r>
      <w:r w:rsidR="005E6470" w:rsidRPr="005E6470">
        <w:rPr>
          <w:sz w:val="24"/>
          <w:szCs w:val="24"/>
        </w:rPr>
        <w:t xml:space="preserve">zone géographique, </w:t>
      </w:r>
      <w:r>
        <w:rPr>
          <w:sz w:val="24"/>
          <w:szCs w:val="24"/>
        </w:rPr>
        <w:t>le style</w:t>
      </w:r>
      <w:r w:rsidR="005E6470" w:rsidRPr="005E6470">
        <w:rPr>
          <w:sz w:val="24"/>
          <w:szCs w:val="24"/>
        </w:rPr>
        <w:t xml:space="preserve"> de vie…</w:t>
      </w:r>
      <w:r w:rsidR="00AA642E">
        <w:rPr>
          <w:sz w:val="24"/>
          <w:szCs w:val="24"/>
        </w:rPr>
        <w:t xml:space="preserve"> </w:t>
      </w:r>
    </w:p>
    <w:p w14:paraId="1938C935" w14:textId="77777777" w:rsidR="005E6470" w:rsidRDefault="005E6470" w:rsidP="005E6470">
      <w:pPr>
        <w:pStyle w:val="Paragraphedeliste"/>
        <w:spacing w:before="240"/>
        <w:ind w:left="360"/>
        <w:jc w:val="both"/>
        <w:rPr>
          <w:sz w:val="24"/>
          <w:szCs w:val="24"/>
        </w:rPr>
      </w:pPr>
    </w:p>
    <w:p w14:paraId="7E90A549" w14:textId="77777777" w:rsidR="00A3357B" w:rsidRPr="005E6470" w:rsidRDefault="00A3357B" w:rsidP="005E6470">
      <w:pPr>
        <w:pStyle w:val="Paragraphedeliste"/>
        <w:spacing w:before="240"/>
        <w:ind w:left="360"/>
        <w:jc w:val="both"/>
        <w:rPr>
          <w:sz w:val="24"/>
          <w:szCs w:val="24"/>
        </w:rPr>
      </w:pPr>
    </w:p>
    <w:p w14:paraId="328BB39F" w14:textId="77777777" w:rsidR="005E6470" w:rsidRPr="005E6470" w:rsidRDefault="005E6470" w:rsidP="007D35B3">
      <w:pPr>
        <w:pStyle w:val="Titre2"/>
      </w:pPr>
      <w:r w:rsidRPr="005E6470">
        <w:lastRenderedPageBreak/>
        <w:t>Les objectifs de la communication commerciale</w:t>
      </w:r>
    </w:p>
    <w:p w14:paraId="3476AB89" w14:textId="2EF4DD70" w:rsidR="005E6470" w:rsidRPr="005E6470" w:rsidRDefault="005E6470" w:rsidP="00FC4EE2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 xml:space="preserve">Les objectifs de la communication sont les effets </w:t>
      </w:r>
      <w:r w:rsidR="00AA642E">
        <w:rPr>
          <w:sz w:val="24"/>
          <w:szCs w:val="24"/>
        </w:rPr>
        <w:t>que l’on souhaite obtenir</w:t>
      </w:r>
      <w:r w:rsidRPr="005E6470">
        <w:rPr>
          <w:sz w:val="24"/>
          <w:szCs w:val="24"/>
        </w:rPr>
        <w:t xml:space="preserve"> sur les cibles. On distingue trois types d’objectifs :</w:t>
      </w:r>
    </w:p>
    <w:p w14:paraId="479F7944" w14:textId="277F48F7" w:rsidR="005E6470" w:rsidRPr="00FC4EE2" w:rsidRDefault="00FC4EE2" w:rsidP="00FC4EE2">
      <w:pPr>
        <w:spacing w:before="240" w:after="16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– l</w:t>
      </w:r>
      <w:r w:rsidR="005E6470" w:rsidRPr="00FC4EE2">
        <w:rPr>
          <w:sz w:val="24"/>
          <w:szCs w:val="24"/>
        </w:rPr>
        <w:t>’objectif cognitif : faire connaître l’objet de la communication</w:t>
      </w:r>
      <w:r>
        <w:rPr>
          <w:sz w:val="24"/>
          <w:szCs w:val="24"/>
        </w:rPr>
        <w:t> ;</w:t>
      </w:r>
    </w:p>
    <w:p w14:paraId="4BFBFF04" w14:textId="14BB5402" w:rsidR="005E6470" w:rsidRPr="00FC4EE2" w:rsidRDefault="00FC4EE2" w:rsidP="00FC4EE2">
      <w:pPr>
        <w:spacing w:before="240" w:after="16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– l</w:t>
      </w:r>
      <w:r w:rsidR="005E6470" w:rsidRPr="00FC4EE2">
        <w:rPr>
          <w:sz w:val="24"/>
          <w:szCs w:val="24"/>
        </w:rPr>
        <w:t>’objectif affectif : faire aimer l’objet de la communication</w:t>
      </w:r>
      <w:r>
        <w:rPr>
          <w:sz w:val="24"/>
          <w:szCs w:val="24"/>
        </w:rPr>
        <w:t> ;</w:t>
      </w:r>
    </w:p>
    <w:p w14:paraId="1D732A13" w14:textId="1FE8EDE8" w:rsidR="005E6470" w:rsidRPr="00FC4EE2" w:rsidRDefault="00FC4EE2" w:rsidP="00FC4EE2">
      <w:pPr>
        <w:spacing w:before="24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– l</w:t>
      </w:r>
      <w:r w:rsidR="005E6470" w:rsidRPr="00FC4EE2">
        <w:rPr>
          <w:sz w:val="24"/>
          <w:szCs w:val="24"/>
        </w:rPr>
        <w:t>’objectif conatif : faire agir les cibles de la communication</w:t>
      </w:r>
      <w:r>
        <w:rPr>
          <w:sz w:val="24"/>
          <w:szCs w:val="24"/>
        </w:rPr>
        <w:t>.</w:t>
      </w:r>
    </w:p>
    <w:p w14:paraId="6621EAC6" w14:textId="77777777" w:rsidR="005E6470" w:rsidRPr="005E6470" w:rsidRDefault="005E6470" w:rsidP="005E6470">
      <w:pPr>
        <w:pStyle w:val="Paragraphedeliste"/>
        <w:spacing w:before="240" w:after="0"/>
        <w:ind w:left="1440"/>
        <w:jc w:val="both"/>
        <w:rPr>
          <w:sz w:val="24"/>
          <w:szCs w:val="24"/>
        </w:rPr>
      </w:pPr>
    </w:p>
    <w:p w14:paraId="3E389FE5" w14:textId="77777777" w:rsidR="005E6470" w:rsidRPr="005E6470" w:rsidRDefault="005E6470" w:rsidP="007D35B3">
      <w:pPr>
        <w:pStyle w:val="Titre2"/>
      </w:pPr>
      <w:r w:rsidRPr="005E6470">
        <w:t>Publicité et copie stratégie</w:t>
      </w:r>
    </w:p>
    <w:p w14:paraId="1D5AF899" w14:textId="77777777" w:rsidR="005E6470" w:rsidRPr="005E6470" w:rsidRDefault="005E6470" w:rsidP="00917C14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>La publicité se définit comme la production et la diffusion dans différents médias de contenus de communication commerciale.</w:t>
      </w:r>
    </w:p>
    <w:p w14:paraId="45FFC858" w14:textId="77777777" w:rsidR="005E6470" w:rsidRPr="005E6470" w:rsidRDefault="005E6470" w:rsidP="00917C14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>La construction d’un message publicitaire et la mise en place d’actions de communication répondent aux mêmes objectifs de cohérence et d’efficacité (rapport coût/efficacité).</w:t>
      </w:r>
    </w:p>
    <w:p w14:paraId="650147FD" w14:textId="4C45DC27" w:rsidR="00AA642E" w:rsidRDefault="005E6470" w:rsidP="00AA642E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5E6470">
        <w:rPr>
          <w:sz w:val="24"/>
          <w:szCs w:val="24"/>
        </w:rPr>
        <w:t>La copie stratégie (</w:t>
      </w:r>
      <w:r w:rsidR="006324A5">
        <w:rPr>
          <w:sz w:val="24"/>
          <w:szCs w:val="24"/>
        </w:rPr>
        <w:t xml:space="preserve">de l’anglais </w:t>
      </w:r>
      <w:r w:rsidRPr="007F26BA">
        <w:rPr>
          <w:i/>
          <w:sz w:val="24"/>
          <w:szCs w:val="24"/>
        </w:rPr>
        <w:t>copy-strategy</w:t>
      </w:r>
      <w:r w:rsidRPr="005E6470">
        <w:rPr>
          <w:sz w:val="24"/>
          <w:szCs w:val="24"/>
        </w:rPr>
        <w:t xml:space="preserve">) est un document de travail permettant d’établir les différentes caractéristiques d’une campagne publicitaire à respecter pour garder une cohérence globale. </w:t>
      </w:r>
    </w:p>
    <w:p w14:paraId="548A4E58" w14:textId="57409E2F" w:rsidR="005E6470" w:rsidRPr="00AA642E" w:rsidRDefault="005E6470" w:rsidP="00AA642E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 w:rsidRPr="00AA642E">
        <w:rPr>
          <w:sz w:val="24"/>
          <w:szCs w:val="24"/>
        </w:rPr>
        <w:t>Les éléments de la copie stratégie</w:t>
      </w:r>
      <w:r w:rsidR="00917C14" w:rsidRPr="00AA642E">
        <w:rPr>
          <w:sz w:val="24"/>
          <w:szCs w:val="24"/>
        </w:rPr>
        <w:t xml:space="preserve"> sont </w:t>
      </w:r>
      <w:r w:rsidRPr="00AA642E">
        <w:rPr>
          <w:sz w:val="24"/>
          <w:szCs w:val="24"/>
        </w:rPr>
        <w:t>:</w:t>
      </w:r>
    </w:p>
    <w:p w14:paraId="58EC7A42" w14:textId="0E2C0575" w:rsidR="005E6470" w:rsidRPr="005E6470" w:rsidRDefault="00917C14" w:rsidP="00917C14">
      <w:pPr>
        <w:pStyle w:val="Paragraphedeliste"/>
        <w:spacing w:before="240" w:after="16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l</w:t>
      </w:r>
      <w:r w:rsidR="005E6470" w:rsidRPr="005E6470">
        <w:rPr>
          <w:sz w:val="24"/>
          <w:szCs w:val="24"/>
        </w:rPr>
        <w:t>’objet de la communication commerciale (produit, marque ou entreprise)</w:t>
      </w:r>
      <w:r>
        <w:rPr>
          <w:sz w:val="24"/>
          <w:szCs w:val="24"/>
        </w:rPr>
        <w:t> ;</w:t>
      </w:r>
    </w:p>
    <w:p w14:paraId="031B17B0" w14:textId="53659C70" w:rsidR="005E6470" w:rsidRPr="005E6470" w:rsidRDefault="00917C14" w:rsidP="00917C14">
      <w:pPr>
        <w:pStyle w:val="Paragraphedeliste"/>
        <w:spacing w:before="240" w:after="16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A07D96">
        <w:rPr>
          <w:sz w:val="24"/>
          <w:szCs w:val="24"/>
        </w:rPr>
        <w:t>l</w:t>
      </w:r>
      <w:r w:rsidR="005E6470" w:rsidRPr="005E6470">
        <w:rPr>
          <w:sz w:val="24"/>
          <w:szCs w:val="24"/>
        </w:rPr>
        <w:t>es cibles de la comm</w:t>
      </w:r>
      <w:bookmarkStart w:id="0" w:name="_GoBack"/>
      <w:bookmarkEnd w:id="0"/>
      <w:r w:rsidR="005E6470" w:rsidRPr="005E6470">
        <w:rPr>
          <w:sz w:val="24"/>
          <w:szCs w:val="24"/>
        </w:rPr>
        <w:t>unication (sexe, âge, CSP, zone géographique, styles de vie</w:t>
      </w:r>
      <w:r w:rsidR="006F08E2">
        <w:rPr>
          <w:sz w:val="24"/>
          <w:szCs w:val="24"/>
        </w:rPr>
        <w:t>, etc.</w:t>
      </w:r>
      <w:r w:rsidR="005E6470" w:rsidRPr="005E6470">
        <w:rPr>
          <w:sz w:val="24"/>
          <w:szCs w:val="24"/>
        </w:rPr>
        <w:t>)</w:t>
      </w:r>
      <w:r>
        <w:rPr>
          <w:sz w:val="24"/>
          <w:szCs w:val="24"/>
        </w:rPr>
        <w:t> ;</w:t>
      </w:r>
    </w:p>
    <w:p w14:paraId="41686905" w14:textId="4C33D63C" w:rsidR="005E6470" w:rsidRPr="005E6470" w:rsidRDefault="00917C14" w:rsidP="00917C14">
      <w:pPr>
        <w:pStyle w:val="Paragraphedeliste"/>
        <w:spacing w:before="240" w:after="16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l</w:t>
      </w:r>
      <w:r w:rsidR="005E6470" w:rsidRPr="005E6470">
        <w:rPr>
          <w:sz w:val="24"/>
          <w:szCs w:val="24"/>
        </w:rPr>
        <w:t>’objectif de la communication commerciale (cognitif, affectif ou conatif)</w:t>
      </w:r>
      <w:r>
        <w:rPr>
          <w:sz w:val="24"/>
          <w:szCs w:val="24"/>
        </w:rPr>
        <w:t> ;</w:t>
      </w:r>
    </w:p>
    <w:p w14:paraId="5D91B37E" w14:textId="25F67C98" w:rsidR="005E6470" w:rsidRPr="005E6470" w:rsidRDefault="00917C14" w:rsidP="00917C14">
      <w:pPr>
        <w:pStyle w:val="Paragraphedeliste"/>
        <w:spacing w:before="240" w:after="16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 l</w:t>
      </w:r>
      <w:r w:rsidR="005E6470" w:rsidRPr="005E6470">
        <w:rPr>
          <w:sz w:val="24"/>
          <w:szCs w:val="24"/>
        </w:rPr>
        <w:t>a promesse faite à la cible, c’est-à-dire les avantage(s) procuré(s)</w:t>
      </w:r>
      <w:r w:rsidR="006F08E2">
        <w:rPr>
          <w:sz w:val="24"/>
          <w:szCs w:val="24"/>
        </w:rPr>
        <w:t> </w:t>
      </w:r>
      <w:r>
        <w:rPr>
          <w:sz w:val="24"/>
          <w:szCs w:val="24"/>
        </w:rPr>
        <w:t>;</w:t>
      </w:r>
    </w:p>
    <w:p w14:paraId="399FCEFA" w14:textId="08354DB0" w:rsidR="005E6470" w:rsidRPr="005E6470" w:rsidRDefault="00917C14" w:rsidP="00917C14">
      <w:pPr>
        <w:pStyle w:val="Paragraphedeliste"/>
        <w:spacing w:before="240" w:after="16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l</w:t>
      </w:r>
      <w:r w:rsidR="005E6470" w:rsidRPr="005E6470">
        <w:rPr>
          <w:sz w:val="24"/>
          <w:szCs w:val="24"/>
        </w:rPr>
        <w:t>es caractéristiques du produit qui justifient cette promesse (« </w:t>
      </w:r>
      <w:r w:rsidR="005E6470" w:rsidRPr="00AA642E">
        <w:rPr>
          <w:sz w:val="24"/>
          <w:szCs w:val="24"/>
        </w:rPr>
        <w:t>reason-why </w:t>
      </w:r>
      <w:r w:rsidR="005E6470" w:rsidRPr="005E6470">
        <w:rPr>
          <w:sz w:val="24"/>
          <w:szCs w:val="24"/>
        </w:rPr>
        <w:t>»)</w:t>
      </w:r>
      <w:r>
        <w:rPr>
          <w:sz w:val="24"/>
          <w:szCs w:val="24"/>
        </w:rPr>
        <w:t> ;</w:t>
      </w:r>
    </w:p>
    <w:p w14:paraId="42D41D5E" w14:textId="77B39FEA" w:rsidR="005E6470" w:rsidRPr="00917C14" w:rsidRDefault="00917C14" w:rsidP="00AA642E">
      <w:pPr>
        <w:pStyle w:val="Paragraphedeliste"/>
        <w:spacing w:before="240" w:after="16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17C14">
        <w:rPr>
          <w:sz w:val="24"/>
          <w:szCs w:val="24"/>
        </w:rPr>
        <w:t>l</w:t>
      </w:r>
      <w:r w:rsidR="005E6470" w:rsidRPr="00917C14">
        <w:rPr>
          <w:sz w:val="24"/>
          <w:szCs w:val="24"/>
        </w:rPr>
        <w:t>e ton de la publicité : informatif, humoris</w:t>
      </w:r>
      <w:r w:rsidR="006F08E2">
        <w:rPr>
          <w:sz w:val="24"/>
          <w:szCs w:val="24"/>
        </w:rPr>
        <w:t>tique, symbolique, démonstratif, etc.</w:t>
      </w:r>
    </w:p>
    <w:p w14:paraId="16B499DA" w14:textId="77777777" w:rsidR="00917C14" w:rsidRPr="005E6470" w:rsidRDefault="00917C14" w:rsidP="00917C14">
      <w:pPr>
        <w:pStyle w:val="Paragraphedeliste"/>
        <w:spacing w:before="240" w:after="160"/>
        <w:ind w:left="1440"/>
        <w:jc w:val="both"/>
        <w:rPr>
          <w:sz w:val="24"/>
          <w:szCs w:val="24"/>
        </w:rPr>
      </w:pPr>
    </w:p>
    <w:p w14:paraId="5E77831A" w14:textId="25F4978D" w:rsidR="005E6470" w:rsidRPr="005E6470" w:rsidRDefault="00AA642E" w:rsidP="00917C14">
      <w:pPr>
        <w:pStyle w:val="Paragraphedeliste"/>
        <w:spacing w:before="240"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5E6470">
        <w:rPr>
          <w:sz w:val="24"/>
          <w:szCs w:val="24"/>
        </w:rPr>
        <w:t>es agences de communication (ou agences de publicité)</w:t>
      </w:r>
      <w:r>
        <w:rPr>
          <w:sz w:val="24"/>
          <w:szCs w:val="24"/>
        </w:rPr>
        <w:t xml:space="preserve"> dont d</w:t>
      </w:r>
      <w:r w:rsidR="005E6470" w:rsidRPr="005E6470">
        <w:rPr>
          <w:sz w:val="24"/>
          <w:szCs w:val="24"/>
        </w:rPr>
        <w:t xml:space="preserve">es entreprises </w:t>
      </w:r>
      <w:r>
        <w:rPr>
          <w:sz w:val="24"/>
          <w:szCs w:val="24"/>
        </w:rPr>
        <w:t xml:space="preserve">sont </w:t>
      </w:r>
      <w:r w:rsidR="005E6470" w:rsidRPr="005E6470">
        <w:rPr>
          <w:sz w:val="24"/>
          <w:szCs w:val="24"/>
        </w:rPr>
        <w:t>spécialisées dans la production et la diffusion de contenus publicitaires pour d’autres entreprises</w:t>
      </w:r>
      <w:r>
        <w:rPr>
          <w:sz w:val="24"/>
          <w:szCs w:val="24"/>
        </w:rPr>
        <w:t xml:space="preserve">. </w:t>
      </w:r>
      <w:r w:rsidR="005E6470" w:rsidRPr="005E6470">
        <w:rPr>
          <w:sz w:val="24"/>
          <w:szCs w:val="24"/>
        </w:rPr>
        <w:t xml:space="preserve">L’entreprise cliente </w:t>
      </w:r>
      <w:r>
        <w:rPr>
          <w:sz w:val="24"/>
          <w:szCs w:val="24"/>
        </w:rPr>
        <w:t>passe commande sous forme d’une</w:t>
      </w:r>
      <w:r w:rsidR="005E6470" w:rsidRPr="005E6470">
        <w:rPr>
          <w:sz w:val="24"/>
          <w:szCs w:val="24"/>
        </w:rPr>
        <w:t xml:space="preserve"> copie stratégie à l’agence </w:t>
      </w:r>
      <w:r>
        <w:rPr>
          <w:sz w:val="24"/>
          <w:szCs w:val="24"/>
        </w:rPr>
        <w:t xml:space="preserve">de communication </w:t>
      </w:r>
      <w:r w:rsidR="005E6470" w:rsidRPr="005E6470">
        <w:rPr>
          <w:sz w:val="24"/>
          <w:szCs w:val="24"/>
        </w:rPr>
        <w:t xml:space="preserve">en charge de réaliser </w:t>
      </w:r>
      <w:r>
        <w:rPr>
          <w:sz w:val="24"/>
          <w:szCs w:val="24"/>
        </w:rPr>
        <w:t>s</w:t>
      </w:r>
      <w:r w:rsidR="005E6470" w:rsidRPr="005E6470">
        <w:rPr>
          <w:sz w:val="24"/>
          <w:szCs w:val="24"/>
        </w:rPr>
        <w:t>a campagne publicitaire.</w:t>
      </w:r>
    </w:p>
    <w:p w14:paraId="29ED6220" w14:textId="77777777" w:rsidR="005E6470" w:rsidRPr="005E6470" w:rsidRDefault="005E6470" w:rsidP="005E6470">
      <w:pPr>
        <w:spacing w:after="0"/>
        <w:jc w:val="both"/>
        <w:rPr>
          <w:sz w:val="24"/>
          <w:szCs w:val="24"/>
        </w:rPr>
      </w:pPr>
    </w:p>
    <w:p w14:paraId="2C9FE7A0" w14:textId="483CA8E5" w:rsidR="007B1AA8" w:rsidRPr="009C7A75" w:rsidRDefault="007B1AA8" w:rsidP="005A3F3F">
      <w:pPr>
        <w:pStyle w:val="Titre1"/>
        <w:rPr>
          <w:rFonts w:asciiTheme="minorHAnsi" w:hAnsiTheme="minorHAnsi"/>
          <w:sz w:val="24"/>
          <w:szCs w:val="24"/>
        </w:rPr>
      </w:pPr>
    </w:p>
    <w:sectPr w:rsidR="007B1AA8" w:rsidRPr="009C7A7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F4DC740" w14:textId="77777777" w:rsidR="006C02A5" w:rsidRDefault="006C02A5" w:rsidP="00F860C8">
      <w:pPr>
        <w:spacing w:after="0" w:line="240" w:lineRule="auto"/>
      </w:pPr>
      <w:r>
        <w:separator/>
      </w:r>
    </w:p>
  </w:endnote>
  <w:endnote w:type="continuationSeparator" w:id="0">
    <w:p w14:paraId="2BBDE0C9" w14:textId="77777777" w:rsidR="006C02A5" w:rsidRDefault="006C02A5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77777777" w:rsidR="00D64FA5" w:rsidRDefault="00D64FA5">
    <w:pPr>
      <w:pStyle w:val="Pieddepage"/>
    </w:pPr>
    <w:r>
      <w:t>© Delagrave</w:t>
    </w:r>
  </w:p>
  <w:p w14:paraId="7DE390DA" w14:textId="77777777" w:rsidR="00D64FA5" w:rsidRDefault="00D64F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DE82F5" w14:textId="77777777" w:rsidR="006C02A5" w:rsidRDefault="006C02A5" w:rsidP="00F860C8">
      <w:pPr>
        <w:spacing w:after="0" w:line="240" w:lineRule="auto"/>
      </w:pPr>
      <w:r>
        <w:separator/>
      </w:r>
    </w:p>
  </w:footnote>
  <w:footnote w:type="continuationSeparator" w:id="0">
    <w:p w14:paraId="53886AD7" w14:textId="77777777" w:rsidR="006C02A5" w:rsidRDefault="006C02A5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07F08"/>
    <w:multiLevelType w:val="multilevel"/>
    <w:tmpl w:val="75B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80FFA"/>
    <w:multiLevelType w:val="hybridMultilevel"/>
    <w:tmpl w:val="E180819C"/>
    <w:lvl w:ilvl="0" w:tplc="FA427E90">
      <w:start w:val="3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279D6"/>
    <w:multiLevelType w:val="hybridMultilevel"/>
    <w:tmpl w:val="0CCE9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1E3E"/>
    <w:multiLevelType w:val="hybridMultilevel"/>
    <w:tmpl w:val="4A563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404E"/>
    <w:multiLevelType w:val="hybridMultilevel"/>
    <w:tmpl w:val="C4B86806"/>
    <w:lvl w:ilvl="0" w:tplc="B400D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86180"/>
    <w:multiLevelType w:val="hybridMultilevel"/>
    <w:tmpl w:val="0CE2A952"/>
    <w:lvl w:ilvl="0" w:tplc="B428D36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D222D3"/>
    <w:multiLevelType w:val="hybridMultilevel"/>
    <w:tmpl w:val="5D16A5B0"/>
    <w:lvl w:ilvl="0" w:tplc="B400D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6">
    <w:nsid w:val="4FC747D8"/>
    <w:multiLevelType w:val="hybridMultilevel"/>
    <w:tmpl w:val="C33C80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A00A4"/>
    <w:multiLevelType w:val="hybridMultilevel"/>
    <w:tmpl w:val="8F10ED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1A75AA"/>
    <w:multiLevelType w:val="hybridMultilevel"/>
    <w:tmpl w:val="884E8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7D49"/>
    <w:multiLevelType w:val="hybridMultilevel"/>
    <w:tmpl w:val="3D5A0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7C7"/>
    <w:multiLevelType w:val="hybridMultilevel"/>
    <w:tmpl w:val="9C864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4731AD"/>
    <w:multiLevelType w:val="hybridMultilevel"/>
    <w:tmpl w:val="A6CE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F2BDC"/>
    <w:multiLevelType w:val="hybridMultilevel"/>
    <w:tmpl w:val="8C6A2EDE"/>
    <w:lvl w:ilvl="0" w:tplc="8D8497C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22"/>
  </w:num>
  <w:num w:numId="11">
    <w:abstractNumId w:val="13"/>
  </w:num>
  <w:num w:numId="12">
    <w:abstractNumId w:val="26"/>
  </w:num>
  <w:num w:numId="13">
    <w:abstractNumId w:val="3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8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14"/>
  </w:num>
  <w:num w:numId="24">
    <w:abstractNumId w:val="25"/>
  </w:num>
  <w:num w:numId="25">
    <w:abstractNumId w:val="18"/>
  </w:num>
  <w:num w:numId="26">
    <w:abstractNumId w:val="23"/>
  </w:num>
  <w:num w:numId="27">
    <w:abstractNumId w:val="5"/>
  </w:num>
  <w:num w:numId="28">
    <w:abstractNumId w:val="17"/>
  </w:num>
  <w:num w:numId="29">
    <w:abstractNumId w:val="21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13D25"/>
    <w:rsid w:val="00017DE9"/>
    <w:rsid w:val="000228A4"/>
    <w:rsid w:val="000463F1"/>
    <w:rsid w:val="000531F0"/>
    <w:rsid w:val="00067D7D"/>
    <w:rsid w:val="0007750D"/>
    <w:rsid w:val="00086738"/>
    <w:rsid w:val="00095610"/>
    <w:rsid w:val="000B2410"/>
    <w:rsid w:val="000D0DDF"/>
    <w:rsid w:val="000D1F68"/>
    <w:rsid w:val="0011179C"/>
    <w:rsid w:val="00114E31"/>
    <w:rsid w:val="001165B0"/>
    <w:rsid w:val="0012487A"/>
    <w:rsid w:val="00126F26"/>
    <w:rsid w:val="00145F18"/>
    <w:rsid w:val="00147DA9"/>
    <w:rsid w:val="0015038E"/>
    <w:rsid w:val="00154A1C"/>
    <w:rsid w:val="00154AE2"/>
    <w:rsid w:val="00156C21"/>
    <w:rsid w:val="00166C88"/>
    <w:rsid w:val="001A0D55"/>
    <w:rsid w:val="001B00F7"/>
    <w:rsid w:val="001B5489"/>
    <w:rsid w:val="001B5DE2"/>
    <w:rsid w:val="001C75A8"/>
    <w:rsid w:val="001F362C"/>
    <w:rsid w:val="00204677"/>
    <w:rsid w:val="00216B3D"/>
    <w:rsid w:val="00240146"/>
    <w:rsid w:val="00241136"/>
    <w:rsid w:val="00241395"/>
    <w:rsid w:val="0024720B"/>
    <w:rsid w:val="002660A1"/>
    <w:rsid w:val="00267366"/>
    <w:rsid w:val="0027196D"/>
    <w:rsid w:val="00274CC7"/>
    <w:rsid w:val="00276D0B"/>
    <w:rsid w:val="002B1135"/>
    <w:rsid w:val="002B2DA0"/>
    <w:rsid w:val="002B5C2D"/>
    <w:rsid w:val="002B676D"/>
    <w:rsid w:val="002B757F"/>
    <w:rsid w:val="002D7C9A"/>
    <w:rsid w:val="002D7CFA"/>
    <w:rsid w:val="00314BC7"/>
    <w:rsid w:val="003271FB"/>
    <w:rsid w:val="00340205"/>
    <w:rsid w:val="00347292"/>
    <w:rsid w:val="00351225"/>
    <w:rsid w:val="00356CD1"/>
    <w:rsid w:val="00357414"/>
    <w:rsid w:val="00361F2D"/>
    <w:rsid w:val="00362E75"/>
    <w:rsid w:val="00364D32"/>
    <w:rsid w:val="00373F83"/>
    <w:rsid w:val="00377836"/>
    <w:rsid w:val="003A3F97"/>
    <w:rsid w:val="003A7E0E"/>
    <w:rsid w:val="003B3783"/>
    <w:rsid w:val="003B4ADA"/>
    <w:rsid w:val="003D615F"/>
    <w:rsid w:val="003D7AEC"/>
    <w:rsid w:val="003F0323"/>
    <w:rsid w:val="003F37C0"/>
    <w:rsid w:val="003F73C0"/>
    <w:rsid w:val="00403510"/>
    <w:rsid w:val="004130DA"/>
    <w:rsid w:val="004172EF"/>
    <w:rsid w:val="00417E45"/>
    <w:rsid w:val="004218C1"/>
    <w:rsid w:val="004301A6"/>
    <w:rsid w:val="00430C7C"/>
    <w:rsid w:val="00444B0C"/>
    <w:rsid w:val="00445493"/>
    <w:rsid w:val="00451AA6"/>
    <w:rsid w:val="00456A1E"/>
    <w:rsid w:val="004615E1"/>
    <w:rsid w:val="00465B7B"/>
    <w:rsid w:val="00471706"/>
    <w:rsid w:val="0047624A"/>
    <w:rsid w:val="004B40CE"/>
    <w:rsid w:val="004C16F4"/>
    <w:rsid w:val="004D4F6C"/>
    <w:rsid w:val="00505B88"/>
    <w:rsid w:val="005405CF"/>
    <w:rsid w:val="00552BDD"/>
    <w:rsid w:val="00567585"/>
    <w:rsid w:val="00574FF7"/>
    <w:rsid w:val="005A3F3F"/>
    <w:rsid w:val="005C392E"/>
    <w:rsid w:val="005D304C"/>
    <w:rsid w:val="005E6470"/>
    <w:rsid w:val="005F3178"/>
    <w:rsid w:val="00603FE6"/>
    <w:rsid w:val="00606C3C"/>
    <w:rsid w:val="00627046"/>
    <w:rsid w:val="006324A5"/>
    <w:rsid w:val="00665433"/>
    <w:rsid w:val="006A128D"/>
    <w:rsid w:val="006C02A5"/>
    <w:rsid w:val="006C0E67"/>
    <w:rsid w:val="006C6275"/>
    <w:rsid w:val="006D2473"/>
    <w:rsid w:val="006D74F6"/>
    <w:rsid w:val="006E6706"/>
    <w:rsid w:val="006F08E2"/>
    <w:rsid w:val="00710B9D"/>
    <w:rsid w:val="00712DF7"/>
    <w:rsid w:val="00731C39"/>
    <w:rsid w:val="00733150"/>
    <w:rsid w:val="0074043C"/>
    <w:rsid w:val="00744021"/>
    <w:rsid w:val="007B1AA8"/>
    <w:rsid w:val="007C21DC"/>
    <w:rsid w:val="007D35B3"/>
    <w:rsid w:val="007E0853"/>
    <w:rsid w:val="007F26BA"/>
    <w:rsid w:val="0080382F"/>
    <w:rsid w:val="00815093"/>
    <w:rsid w:val="00817F0F"/>
    <w:rsid w:val="00824BC3"/>
    <w:rsid w:val="00825C97"/>
    <w:rsid w:val="00842105"/>
    <w:rsid w:val="00871445"/>
    <w:rsid w:val="00871D43"/>
    <w:rsid w:val="00886FF0"/>
    <w:rsid w:val="008A565C"/>
    <w:rsid w:val="008B076E"/>
    <w:rsid w:val="008B08D2"/>
    <w:rsid w:val="008B296C"/>
    <w:rsid w:val="008B527C"/>
    <w:rsid w:val="008C21F6"/>
    <w:rsid w:val="008D046B"/>
    <w:rsid w:val="008D39EB"/>
    <w:rsid w:val="008D5959"/>
    <w:rsid w:val="008E019D"/>
    <w:rsid w:val="008E35DC"/>
    <w:rsid w:val="008F638B"/>
    <w:rsid w:val="008F7571"/>
    <w:rsid w:val="00917C14"/>
    <w:rsid w:val="00925ECE"/>
    <w:rsid w:val="00931A10"/>
    <w:rsid w:val="0093468C"/>
    <w:rsid w:val="00937680"/>
    <w:rsid w:val="00955503"/>
    <w:rsid w:val="00972DB1"/>
    <w:rsid w:val="009740BB"/>
    <w:rsid w:val="00997CE9"/>
    <w:rsid w:val="009A5470"/>
    <w:rsid w:val="009B1BE1"/>
    <w:rsid w:val="009B31A3"/>
    <w:rsid w:val="009B614B"/>
    <w:rsid w:val="009C7A75"/>
    <w:rsid w:val="009D5D48"/>
    <w:rsid w:val="009D64E1"/>
    <w:rsid w:val="009E3AA7"/>
    <w:rsid w:val="009E605F"/>
    <w:rsid w:val="00A0050A"/>
    <w:rsid w:val="00A07D96"/>
    <w:rsid w:val="00A16B3C"/>
    <w:rsid w:val="00A27096"/>
    <w:rsid w:val="00A2714F"/>
    <w:rsid w:val="00A279F1"/>
    <w:rsid w:val="00A3357B"/>
    <w:rsid w:val="00A45BCE"/>
    <w:rsid w:val="00A5395F"/>
    <w:rsid w:val="00A670D6"/>
    <w:rsid w:val="00A71483"/>
    <w:rsid w:val="00A852FD"/>
    <w:rsid w:val="00A86D56"/>
    <w:rsid w:val="00AA642E"/>
    <w:rsid w:val="00AA703F"/>
    <w:rsid w:val="00AB11AC"/>
    <w:rsid w:val="00AB149C"/>
    <w:rsid w:val="00AC1329"/>
    <w:rsid w:val="00AD5F98"/>
    <w:rsid w:val="00AE7AC0"/>
    <w:rsid w:val="00AF4740"/>
    <w:rsid w:val="00B04E43"/>
    <w:rsid w:val="00B16453"/>
    <w:rsid w:val="00B43BEB"/>
    <w:rsid w:val="00B45F3D"/>
    <w:rsid w:val="00B51809"/>
    <w:rsid w:val="00B658BB"/>
    <w:rsid w:val="00B659E1"/>
    <w:rsid w:val="00B76DF3"/>
    <w:rsid w:val="00BB596B"/>
    <w:rsid w:val="00BC73E7"/>
    <w:rsid w:val="00BD06CB"/>
    <w:rsid w:val="00BD08D3"/>
    <w:rsid w:val="00BD1BA2"/>
    <w:rsid w:val="00BE0F0A"/>
    <w:rsid w:val="00BF1428"/>
    <w:rsid w:val="00BF5503"/>
    <w:rsid w:val="00BF7AF5"/>
    <w:rsid w:val="00C03C78"/>
    <w:rsid w:val="00C04341"/>
    <w:rsid w:val="00C044EC"/>
    <w:rsid w:val="00C137EE"/>
    <w:rsid w:val="00C36ED3"/>
    <w:rsid w:val="00C40192"/>
    <w:rsid w:val="00C421F9"/>
    <w:rsid w:val="00C42327"/>
    <w:rsid w:val="00C44040"/>
    <w:rsid w:val="00C60D03"/>
    <w:rsid w:val="00C61250"/>
    <w:rsid w:val="00C6457B"/>
    <w:rsid w:val="00C658C4"/>
    <w:rsid w:val="00C65CBE"/>
    <w:rsid w:val="00C67686"/>
    <w:rsid w:val="00C85E19"/>
    <w:rsid w:val="00C91367"/>
    <w:rsid w:val="00C92932"/>
    <w:rsid w:val="00C94FB6"/>
    <w:rsid w:val="00CA5B74"/>
    <w:rsid w:val="00CC46F5"/>
    <w:rsid w:val="00CD063F"/>
    <w:rsid w:val="00CD6470"/>
    <w:rsid w:val="00CE2259"/>
    <w:rsid w:val="00CE377F"/>
    <w:rsid w:val="00CE4E7A"/>
    <w:rsid w:val="00CF0BA1"/>
    <w:rsid w:val="00CF4E6B"/>
    <w:rsid w:val="00D05923"/>
    <w:rsid w:val="00D302B5"/>
    <w:rsid w:val="00D3771E"/>
    <w:rsid w:val="00D40AF0"/>
    <w:rsid w:val="00D615F2"/>
    <w:rsid w:val="00D64FA5"/>
    <w:rsid w:val="00D72152"/>
    <w:rsid w:val="00D8177C"/>
    <w:rsid w:val="00D936EA"/>
    <w:rsid w:val="00DA7086"/>
    <w:rsid w:val="00DB1BB6"/>
    <w:rsid w:val="00DD45D9"/>
    <w:rsid w:val="00DD7ACC"/>
    <w:rsid w:val="00DF58CB"/>
    <w:rsid w:val="00E1195E"/>
    <w:rsid w:val="00E33D5A"/>
    <w:rsid w:val="00E43709"/>
    <w:rsid w:val="00E50659"/>
    <w:rsid w:val="00EA742E"/>
    <w:rsid w:val="00EC16C2"/>
    <w:rsid w:val="00EE2260"/>
    <w:rsid w:val="00F24A06"/>
    <w:rsid w:val="00F34A92"/>
    <w:rsid w:val="00F36D83"/>
    <w:rsid w:val="00F40DDB"/>
    <w:rsid w:val="00F4343C"/>
    <w:rsid w:val="00F5192F"/>
    <w:rsid w:val="00F55A55"/>
    <w:rsid w:val="00F612EA"/>
    <w:rsid w:val="00F63040"/>
    <w:rsid w:val="00F664F1"/>
    <w:rsid w:val="00F860C8"/>
    <w:rsid w:val="00F868A8"/>
    <w:rsid w:val="00F95427"/>
    <w:rsid w:val="00FB3FBE"/>
    <w:rsid w:val="00FC4EE2"/>
    <w:rsid w:val="00FD1B39"/>
    <w:rsid w:val="00FD2678"/>
    <w:rsid w:val="00FD5F6B"/>
    <w:rsid w:val="00FD60CF"/>
    <w:rsid w:val="00FE45B4"/>
    <w:rsid w:val="00FF35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0205"/>
    <w:rPr>
      <w:color w:val="800080" w:themeColor="followedHyperlink"/>
      <w:u w:val="single"/>
    </w:rPr>
  </w:style>
  <w:style w:type="character" w:customStyle="1" w:styleId="TextecourantCar">
    <w:name w:val="Texte courant Car"/>
    <w:link w:val="Textecourant"/>
    <w:rsid w:val="00AB149C"/>
    <w:rPr>
      <w:rFonts w:ascii="Times New Roman" w:eastAsia="Times New Roman" w:hAnsi="Times New Roman"/>
      <w:sz w:val="22"/>
      <w:szCs w:val="24"/>
      <w:lang w:val="x-none" w:eastAsia="ar-SA"/>
    </w:rPr>
  </w:style>
  <w:style w:type="character" w:customStyle="1" w:styleId="apple-converted-space">
    <w:name w:val="apple-converted-space"/>
    <w:basedOn w:val="Policepardfaut"/>
    <w:rsid w:val="001B00F7"/>
  </w:style>
  <w:style w:type="character" w:customStyle="1" w:styleId="lang-en">
    <w:name w:val="lang-en"/>
    <w:basedOn w:val="Policepardfaut"/>
    <w:rsid w:val="001B00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0205"/>
    <w:rPr>
      <w:color w:val="800080" w:themeColor="followedHyperlink"/>
      <w:u w:val="single"/>
    </w:rPr>
  </w:style>
  <w:style w:type="character" w:customStyle="1" w:styleId="TextecourantCar">
    <w:name w:val="Texte courant Car"/>
    <w:link w:val="Textecourant"/>
    <w:rsid w:val="00AB149C"/>
    <w:rPr>
      <w:rFonts w:ascii="Times New Roman" w:eastAsia="Times New Roman" w:hAnsi="Times New Roman"/>
      <w:sz w:val="22"/>
      <w:szCs w:val="24"/>
      <w:lang w:val="x-none" w:eastAsia="ar-SA"/>
    </w:rPr>
  </w:style>
  <w:style w:type="character" w:customStyle="1" w:styleId="apple-converted-space">
    <w:name w:val="apple-converted-space"/>
    <w:basedOn w:val="Policepardfaut"/>
    <w:rsid w:val="001B00F7"/>
  </w:style>
  <w:style w:type="character" w:customStyle="1" w:styleId="lang-en">
    <w:name w:val="lang-en"/>
    <w:basedOn w:val="Policepardfaut"/>
    <w:rsid w:val="001B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10.png"/><Relationship Id="rId15" Type="http://schemas.openxmlformats.org/officeDocument/2006/relationships/image" Target="media/image20.png"/><Relationship Id="rId16" Type="http://schemas.openxmlformats.org/officeDocument/2006/relationships/image" Target="media/image30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454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Catherine Bourges</cp:lastModifiedBy>
  <cp:revision>259</cp:revision>
  <dcterms:created xsi:type="dcterms:W3CDTF">2020-02-26T14:30:00Z</dcterms:created>
  <dcterms:modified xsi:type="dcterms:W3CDTF">2020-05-07T11:06:00Z</dcterms:modified>
</cp:coreProperties>
</file>